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E80" w:rsidRPr="00F81137" w:rsidRDefault="00CF3E80" w:rsidP="00447AD7">
      <w:pPr>
        <w:pStyle w:val="Ttulo1"/>
        <w:pBdr>
          <w:bottom w:val="none" w:sz="0" w:space="0" w:color="auto"/>
        </w:pBdr>
      </w:pPr>
      <w:r w:rsidRPr="00F81137">
        <w:t>Microsoft Excel</w:t>
      </w:r>
    </w:p>
    <w:p w:rsidR="00CF3E80" w:rsidRDefault="00CF3E80" w:rsidP="001C3494">
      <w:pPr>
        <w:contextualSpacing/>
        <w:jc w:val="both"/>
      </w:pPr>
    </w:p>
    <w:p w:rsidR="0021084D" w:rsidRDefault="00CF3E80" w:rsidP="001C3494">
      <w:pPr>
        <w:contextualSpacing/>
        <w:jc w:val="both"/>
      </w:pPr>
      <w:r>
        <w:t>Excel es un programa de Microsoft, el cual consiste en una hoja de cálculo, utilizada para realizar fórmulas matemáticas y cálculos aritméticos exhaustivos, o simplemente bases de datos.</w:t>
      </w:r>
      <w:r w:rsidR="008F2623">
        <w:t xml:space="preserve"> </w:t>
      </w:r>
    </w:p>
    <w:p w:rsidR="00B86295" w:rsidRDefault="00AE33EB" w:rsidP="001C3494">
      <w:pPr>
        <w:contextualSpacing/>
        <w:jc w:val="both"/>
      </w:pPr>
      <w:r>
        <w:t>H</w:t>
      </w:r>
      <w:r w:rsidR="008F2623" w:rsidRPr="008F2623">
        <w:t>oja de cálculo: documento principal que se utiliza en Excel para almacenar y trabajar con datos. Consta de celdas que se organizan en filas y columnas. Una hoja de cálculo se almacena siempre en un libro.</w:t>
      </w:r>
      <w:r w:rsidR="0021084D">
        <w:t xml:space="preserve"> </w:t>
      </w:r>
      <w:r w:rsidR="00CF3E80">
        <w:t>Sus trabajos son almacenados en archivos con extensión .</w:t>
      </w:r>
      <w:proofErr w:type="spellStart"/>
      <w:r w:rsidR="00CF3E80">
        <w:t>xls</w:t>
      </w:r>
      <w:proofErr w:type="spellEnd"/>
      <w:r w:rsidR="00CF3E80">
        <w:t xml:space="preserve"> o .</w:t>
      </w:r>
      <w:proofErr w:type="spellStart"/>
      <w:r w:rsidR="00CF3E80">
        <w:t>xlsx</w:t>
      </w:r>
      <w:proofErr w:type="spellEnd"/>
    </w:p>
    <w:p w:rsidR="00CF3E80" w:rsidRDefault="00CF3E80" w:rsidP="001C3494">
      <w:pPr>
        <w:contextualSpacing/>
        <w:jc w:val="both"/>
      </w:pPr>
    </w:p>
    <w:p w:rsidR="00FA4DB8" w:rsidRDefault="00CF3E80" w:rsidP="007D5823">
      <w:pPr>
        <w:contextualSpacing/>
        <w:jc w:val="center"/>
      </w:pPr>
      <w:r>
        <w:rPr>
          <w:noProof/>
          <w:lang w:eastAsia="es-CO"/>
        </w:rPr>
        <w:drawing>
          <wp:inline distT="0" distB="0" distL="0" distR="0" wp14:anchorId="4C44FD2E" wp14:editId="0DB1A262">
            <wp:extent cx="5631815" cy="2089785"/>
            <wp:effectExtent l="57150" t="57150" r="121285" b="1200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5631815" cy="20897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3494" w:rsidRDefault="001C3494" w:rsidP="001C3494">
      <w:pPr>
        <w:contextualSpacing/>
        <w:jc w:val="both"/>
      </w:pPr>
    </w:p>
    <w:tbl>
      <w:tblPr>
        <w:tblStyle w:val="Tablaconcuadrcula"/>
        <w:tblW w:w="0" w:type="auto"/>
        <w:tblLook w:val="04A0" w:firstRow="1" w:lastRow="0" w:firstColumn="1" w:lastColumn="0" w:noHBand="0" w:noVBand="1"/>
      </w:tblPr>
      <w:tblGrid>
        <w:gridCol w:w="2093"/>
        <w:gridCol w:w="8019"/>
      </w:tblGrid>
      <w:tr w:rsidR="007A7C09" w:rsidTr="00447AD7">
        <w:tc>
          <w:tcPr>
            <w:tcW w:w="2093" w:type="dxa"/>
            <w:vAlign w:val="center"/>
          </w:tcPr>
          <w:p w:rsidR="007A7C09" w:rsidRPr="007A7C09" w:rsidRDefault="007A7C09" w:rsidP="007A7C09">
            <w:pPr>
              <w:contextualSpacing/>
              <w:jc w:val="right"/>
              <w:rPr>
                <w:b/>
              </w:rPr>
            </w:pPr>
            <w:r w:rsidRPr="007A7C09">
              <w:rPr>
                <w:b/>
              </w:rPr>
              <w:t>La cinta de opciones</w:t>
            </w:r>
          </w:p>
        </w:tc>
        <w:tc>
          <w:tcPr>
            <w:tcW w:w="8019" w:type="dxa"/>
            <w:vAlign w:val="center"/>
          </w:tcPr>
          <w:p w:rsidR="007A7C09" w:rsidRDefault="007A7C09" w:rsidP="007A7C09">
            <w:pPr>
              <w:contextualSpacing/>
            </w:pPr>
            <w:r>
              <w:t>C</w:t>
            </w:r>
            <w:r w:rsidRPr="001C3494">
              <w:t xml:space="preserve">ontiene todas las opciones del programa organizadas en </w:t>
            </w:r>
            <w:r>
              <w:t>Fichas</w:t>
            </w:r>
            <w:r w:rsidRPr="001C3494">
              <w:t>.</w:t>
            </w:r>
          </w:p>
        </w:tc>
      </w:tr>
      <w:tr w:rsidR="007A7C09" w:rsidTr="00447AD7">
        <w:trPr>
          <w:trHeight w:val="294"/>
        </w:trPr>
        <w:tc>
          <w:tcPr>
            <w:tcW w:w="2093" w:type="dxa"/>
            <w:vAlign w:val="center"/>
          </w:tcPr>
          <w:p w:rsidR="007A7C09" w:rsidRPr="007A7C09" w:rsidRDefault="007A7C09" w:rsidP="007A7C09">
            <w:pPr>
              <w:contextualSpacing/>
              <w:jc w:val="right"/>
              <w:rPr>
                <w:b/>
              </w:rPr>
            </w:pPr>
            <w:r w:rsidRPr="007A7C09">
              <w:rPr>
                <w:b/>
              </w:rPr>
              <w:t>Las fichas</w:t>
            </w:r>
          </w:p>
        </w:tc>
        <w:tc>
          <w:tcPr>
            <w:tcW w:w="8019" w:type="dxa"/>
            <w:vAlign w:val="center"/>
          </w:tcPr>
          <w:p w:rsidR="007A7C09" w:rsidRDefault="007A7C09" w:rsidP="007A7C09">
            <w:pPr>
              <w:contextualSpacing/>
            </w:pPr>
            <w:r w:rsidRPr="001C3494">
              <w:t>En el</w:t>
            </w:r>
            <w:r>
              <w:t>las se encuentran los distintos comandos</w:t>
            </w:r>
            <w:r w:rsidRPr="001C3494">
              <w:t xml:space="preserve"> con las opciones disponibles.</w:t>
            </w:r>
          </w:p>
        </w:tc>
      </w:tr>
      <w:tr w:rsidR="007A7C09" w:rsidTr="00447AD7">
        <w:trPr>
          <w:trHeight w:val="2565"/>
        </w:trPr>
        <w:tc>
          <w:tcPr>
            <w:tcW w:w="2093" w:type="dxa"/>
            <w:vAlign w:val="center"/>
          </w:tcPr>
          <w:p w:rsidR="007A7C09" w:rsidRPr="007A7C09" w:rsidRDefault="007A7C09" w:rsidP="007A7C09">
            <w:pPr>
              <w:contextualSpacing/>
              <w:jc w:val="right"/>
              <w:rPr>
                <w:b/>
              </w:rPr>
            </w:pPr>
            <w:r w:rsidRPr="007A7C09">
              <w:rPr>
                <w:b/>
              </w:rPr>
              <w:t>Grupo de comandos.</w:t>
            </w:r>
          </w:p>
        </w:tc>
        <w:tc>
          <w:tcPr>
            <w:tcW w:w="8019" w:type="dxa"/>
            <w:vAlign w:val="center"/>
          </w:tcPr>
          <w:p w:rsidR="007A7C09" w:rsidRDefault="007A7C09" w:rsidP="007A7C09">
            <w:pPr>
              <w:contextualSpacing/>
            </w:pPr>
            <w:r>
              <w:t>Tiene todos los comandos comunes a esa tarea.</w:t>
            </w:r>
          </w:p>
          <w:p w:rsidR="007A7C09" w:rsidRDefault="007A7C09" w:rsidP="007A7C09">
            <w:r w:rsidRPr="001C3494">
              <w:t xml:space="preserve">Pulsando la tecla </w:t>
            </w:r>
            <w:r w:rsidRPr="001C3494">
              <w:rPr>
                <w:b/>
              </w:rPr>
              <w:t>ALT</w:t>
            </w:r>
            <w:r w:rsidRPr="001C3494">
              <w:t xml:space="preserve"> </w:t>
            </w:r>
            <w:r>
              <w:t>podremos acceder a todos los comandos de las fichas con el teclado. En cada una de las fichas se visualiza una letra o numero la cual al ser pulsada se visualizaran los respectivos grupos de comandos.</w:t>
            </w:r>
          </w:p>
          <w:p w:rsidR="007A7C09" w:rsidRDefault="007A7C09" w:rsidP="007A7C09">
            <w:pPr>
              <w:contextualSpacing/>
            </w:pPr>
            <w:r w:rsidRPr="001C3494">
              <w:t xml:space="preserve">Si haces doble clic sobre cualquiera de las </w:t>
            </w:r>
            <w:r>
              <w:t>Fichas</w:t>
            </w:r>
            <w:r w:rsidRPr="001C3494">
              <w:t xml:space="preserve">, la </w:t>
            </w:r>
            <w:r>
              <w:t>Cinta</w:t>
            </w:r>
            <w:r w:rsidRPr="001C3494">
              <w:t xml:space="preserve"> se ocultará. Las opciones volverán a mostrarse en el momento en el que vuelvas a hacer clic en cualquier </w:t>
            </w:r>
            <w:r>
              <w:t>Fichas</w:t>
            </w:r>
            <w:r w:rsidRPr="001C3494">
              <w:t>. También puedes mostrar u ocultar las cintas desde el botón con forma de flecha</w:t>
            </w:r>
            <w:r>
              <w:t xml:space="preserve">, </w:t>
            </w:r>
            <w:r>
              <w:rPr>
                <w:noProof/>
                <w:lang w:eastAsia="es-CO"/>
              </w:rPr>
              <w:drawing>
                <wp:inline distT="0" distB="0" distL="0" distR="0" wp14:anchorId="56677129" wp14:editId="596D0D15">
                  <wp:extent cx="1078173" cy="163532"/>
                  <wp:effectExtent l="57150" t="57150" r="65405" b="1225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230" cy="1635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C3494">
              <w:t xml:space="preserve"> que encontra</w:t>
            </w:r>
            <w:r>
              <w:t>rás en la zona derecha superior</w:t>
            </w:r>
            <w:r w:rsidRPr="001C3494">
              <w:t>.</w:t>
            </w:r>
          </w:p>
        </w:tc>
      </w:tr>
      <w:tr w:rsidR="007A7C09" w:rsidTr="00447AD7">
        <w:trPr>
          <w:trHeight w:val="968"/>
        </w:trPr>
        <w:tc>
          <w:tcPr>
            <w:tcW w:w="2093" w:type="dxa"/>
            <w:vAlign w:val="center"/>
          </w:tcPr>
          <w:p w:rsidR="007A7C09" w:rsidRPr="007A7C09" w:rsidRDefault="007A7C09" w:rsidP="007A7C09">
            <w:pPr>
              <w:jc w:val="right"/>
              <w:rPr>
                <w:b/>
              </w:rPr>
            </w:pPr>
            <w:r w:rsidRPr="007A7C09">
              <w:rPr>
                <w:b/>
              </w:rPr>
              <w:t>La barra de fórmulas</w:t>
            </w:r>
          </w:p>
        </w:tc>
        <w:tc>
          <w:tcPr>
            <w:tcW w:w="8019" w:type="dxa"/>
            <w:vAlign w:val="center"/>
          </w:tcPr>
          <w:p w:rsidR="007A7C09" w:rsidRDefault="007A7C09" w:rsidP="007A7C09">
            <w:pPr>
              <w:contextualSpacing/>
            </w:pPr>
            <w:r>
              <w:rPr>
                <w:rFonts w:ascii="Arial" w:hAnsi="Arial" w:cs="Arial"/>
                <w:noProof/>
                <w:color w:val="6B0101"/>
                <w:sz w:val="20"/>
                <w:szCs w:val="20"/>
                <w:lang w:eastAsia="es-CO"/>
              </w:rPr>
              <w:drawing>
                <wp:inline distT="0" distB="0" distL="0" distR="0" wp14:anchorId="479BBAA4" wp14:editId="3C540184">
                  <wp:extent cx="4858385" cy="280035"/>
                  <wp:effectExtent l="0" t="0" r="0" b="5715"/>
                  <wp:docPr id="6" name="Imagen 6" descr="barra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a formulas"/>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saturation sat="255000"/>
                                    </a14:imgEffect>
                                    <a14:imgEffect>
                                      <a14:brightnessContrast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4858385" cy="280035"/>
                          </a:xfrm>
                          <a:prstGeom prst="rect">
                            <a:avLst/>
                          </a:prstGeom>
                          <a:noFill/>
                          <a:ln>
                            <a:noFill/>
                          </a:ln>
                        </pic:spPr>
                      </pic:pic>
                    </a:graphicData>
                  </a:graphic>
                </wp:inline>
              </w:drawing>
            </w:r>
          </w:p>
          <w:p w:rsidR="007A7C09" w:rsidRDefault="007A7C09" w:rsidP="007A7C09">
            <w:pPr>
              <w:contextualSpacing/>
            </w:pPr>
            <w:r>
              <w:t>Nos muestra el contenido de la celda activa o la formula que se encuentre allí.</w:t>
            </w:r>
          </w:p>
        </w:tc>
      </w:tr>
      <w:tr w:rsidR="007A7C09" w:rsidTr="00447AD7">
        <w:trPr>
          <w:trHeight w:val="968"/>
        </w:trPr>
        <w:tc>
          <w:tcPr>
            <w:tcW w:w="2093" w:type="dxa"/>
            <w:vAlign w:val="center"/>
          </w:tcPr>
          <w:p w:rsidR="007A7C09" w:rsidRPr="007A7C09" w:rsidRDefault="007A7C09" w:rsidP="007A7C09">
            <w:pPr>
              <w:jc w:val="right"/>
              <w:rPr>
                <w:b/>
              </w:rPr>
            </w:pPr>
            <w:r w:rsidRPr="007A7C09">
              <w:rPr>
                <w:b/>
              </w:rPr>
              <w:t>Hojas o Etiquetas</w:t>
            </w:r>
          </w:p>
          <w:p w:rsidR="007A7C09" w:rsidRPr="007A7C09" w:rsidRDefault="007A7C09" w:rsidP="007A7C09">
            <w:pPr>
              <w:contextualSpacing/>
              <w:jc w:val="right"/>
              <w:rPr>
                <w:b/>
              </w:rPr>
            </w:pPr>
          </w:p>
        </w:tc>
        <w:tc>
          <w:tcPr>
            <w:tcW w:w="8019" w:type="dxa"/>
            <w:vAlign w:val="center"/>
          </w:tcPr>
          <w:p w:rsidR="007A7C09" w:rsidRDefault="007A7C09" w:rsidP="007A7C09">
            <w:pPr>
              <w:contextualSpacing/>
            </w:pPr>
            <w:r>
              <w:rPr>
                <w:rFonts w:ascii="Arial" w:hAnsi="Arial" w:cs="Arial"/>
                <w:noProof/>
                <w:color w:val="6B0101"/>
                <w:sz w:val="20"/>
                <w:szCs w:val="20"/>
                <w:lang w:eastAsia="es-CO"/>
              </w:rPr>
              <w:drawing>
                <wp:inline distT="0" distB="0" distL="0" distR="0" wp14:anchorId="7DCAF9EB" wp14:editId="6EE2ABD2">
                  <wp:extent cx="2647950" cy="184150"/>
                  <wp:effectExtent l="19050" t="19050" r="19050" b="25400"/>
                  <wp:docPr id="7" name="Imagen 7"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ra etiquetas"/>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8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184150"/>
                          </a:xfrm>
                          <a:prstGeom prst="rect">
                            <a:avLst/>
                          </a:prstGeom>
                          <a:noFill/>
                          <a:ln w="19050">
                            <a:solidFill>
                              <a:schemeClr val="tx1"/>
                            </a:solidFill>
                          </a:ln>
                        </pic:spPr>
                      </pic:pic>
                    </a:graphicData>
                  </a:graphic>
                </wp:inline>
              </w:drawing>
            </w:r>
          </w:p>
          <w:p w:rsidR="007A7C09" w:rsidRDefault="007A7C09" w:rsidP="007A7C09">
            <w:pPr>
              <w:contextualSpacing/>
            </w:pPr>
            <w:r w:rsidRPr="00F82339">
              <w:t>Permite movernos por las distintas hojas del libro de trabajo</w:t>
            </w:r>
            <w:r>
              <w:t>.</w:t>
            </w:r>
          </w:p>
        </w:tc>
      </w:tr>
      <w:tr w:rsidR="007A7C09" w:rsidTr="00447AD7">
        <w:trPr>
          <w:trHeight w:val="968"/>
        </w:trPr>
        <w:tc>
          <w:tcPr>
            <w:tcW w:w="2093" w:type="dxa"/>
            <w:vAlign w:val="center"/>
          </w:tcPr>
          <w:p w:rsidR="007A7C09" w:rsidRPr="007A7C09" w:rsidRDefault="007A7C09" w:rsidP="007A7C09">
            <w:pPr>
              <w:jc w:val="right"/>
              <w:rPr>
                <w:b/>
              </w:rPr>
            </w:pPr>
            <w:r w:rsidRPr="007A7C09">
              <w:rPr>
                <w:b/>
              </w:rPr>
              <w:t>Zoom</w:t>
            </w:r>
          </w:p>
          <w:p w:rsidR="007A7C09" w:rsidRPr="007A7C09" w:rsidRDefault="007A7C09" w:rsidP="007A7C09">
            <w:pPr>
              <w:contextualSpacing/>
              <w:jc w:val="right"/>
              <w:rPr>
                <w:b/>
              </w:rPr>
            </w:pPr>
          </w:p>
        </w:tc>
        <w:tc>
          <w:tcPr>
            <w:tcW w:w="8019" w:type="dxa"/>
            <w:vAlign w:val="center"/>
          </w:tcPr>
          <w:p w:rsidR="007A7C09" w:rsidRDefault="007A7C09" w:rsidP="007A7C09">
            <w:pPr>
              <w:contextualSpacing/>
            </w:pPr>
            <w:r>
              <w:rPr>
                <w:noProof/>
                <w:lang w:eastAsia="es-CO"/>
              </w:rPr>
              <w:drawing>
                <wp:inline distT="0" distB="0" distL="0" distR="0" wp14:anchorId="08E69672" wp14:editId="11265055">
                  <wp:extent cx="1692275" cy="231775"/>
                  <wp:effectExtent l="19050" t="19050" r="22225" b="15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275" cy="231775"/>
                          </a:xfrm>
                          <a:prstGeom prst="rect">
                            <a:avLst/>
                          </a:prstGeom>
                          <a:noFill/>
                          <a:ln w="12700">
                            <a:solidFill>
                              <a:schemeClr val="tx1"/>
                            </a:solidFill>
                          </a:ln>
                        </pic:spPr>
                      </pic:pic>
                    </a:graphicData>
                  </a:graphic>
                </wp:inline>
              </w:drawing>
            </w:r>
          </w:p>
          <w:p w:rsidR="007A7C09" w:rsidRDefault="007A7C09" w:rsidP="007A7C09">
            <w:pPr>
              <w:contextualSpacing/>
            </w:pPr>
            <w:r>
              <w:t>Permite aumentar o disminuir la zona de trabajo.</w:t>
            </w:r>
          </w:p>
        </w:tc>
      </w:tr>
    </w:tbl>
    <w:p w:rsidR="00F82339" w:rsidRDefault="00F82339" w:rsidP="00F82339">
      <w:pPr>
        <w:jc w:val="both"/>
      </w:pPr>
    </w:p>
    <w:p w:rsidR="00F82339" w:rsidRDefault="00F82339" w:rsidP="00F82339">
      <w:pPr>
        <w:jc w:val="both"/>
      </w:pPr>
      <w:r w:rsidRPr="00F82339">
        <w:rPr>
          <w:b/>
        </w:rPr>
        <w:t>La hoja de cálculo</w:t>
      </w:r>
      <w:r>
        <w:t xml:space="preserve"> es una herramienta para todas aquellas personas que necesiten realizar cálculos u operaciones con ellos.</w:t>
      </w:r>
      <w:r w:rsidR="007A7C09">
        <w:t xml:space="preserve"> </w:t>
      </w:r>
      <w:r>
        <w:t>Es como una gran hoja cuadriculada formada por 16.384 columnas y 1.048.576 filas.</w:t>
      </w:r>
    </w:p>
    <w:p w:rsidR="007A7C09" w:rsidRDefault="007A7C09" w:rsidP="00F82339">
      <w:pPr>
        <w:jc w:val="both"/>
      </w:pPr>
    </w:p>
    <w:p w:rsidR="00F82339" w:rsidRDefault="00F82339" w:rsidP="007D5823">
      <w:pPr>
        <w:jc w:val="center"/>
      </w:pPr>
      <w:r>
        <w:rPr>
          <w:noProof/>
          <w:lang w:eastAsia="es-CO"/>
        </w:rPr>
        <w:drawing>
          <wp:inline distT="0" distB="0" distL="0" distR="0" wp14:anchorId="74360FFF" wp14:editId="5910947C">
            <wp:extent cx="5609590" cy="1312545"/>
            <wp:effectExtent l="19050" t="19050" r="1016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5609590" cy="1312545"/>
                    </a:xfrm>
                    <a:prstGeom prst="rect">
                      <a:avLst/>
                    </a:prstGeom>
                    <a:noFill/>
                    <a:ln w="12700">
                      <a:solidFill>
                        <a:schemeClr val="tx1"/>
                      </a:solidFill>
                    </a:ln>
                  </pic:spPr>
                </pic:pic>
              </a:graphicData>
            </a:graphic>
          </wp:inline>
        </w:drawing>
      </w:r>
    </w:p>
    <w:p w:rsidR="00DA1257" w:rsidRDefault="00DA1257" w:rsidP="00F82339">
      <w:pPr>
        <w:jc w:val="both"/>
      </w:pPr>
    </w:p>
    <w:p w:rsidR="00DA1257" w:rsidRDefault="00DA1257" w:rsidP="007A7C09">
      <w:pPr>
        <w:jc w:val="both"/>
      </w:pPr>
      <w:r w:rsidRPr="00DA1257">
        <w:t xml:space="preserve">La intersección de una columna y una fila se denomina </w:t>
      </w:r>
      <w:r w:rsidRPr="00DA1257">
        <w:rPr>
          <w:b/>
        </w:rPr>
        <w:t>Celda</w:t>
      </w:r>
      <w:r w:rsidR="007A7C09">
        <w:rPr>
          <w:b/>
        </w:rPr>
        <w:t>.</w:t>
      </w:r>
      <w:r w:rsidRPr="00DA1257">
        <w:t xml:space="preserve"> </w:t>
      </w:r>
      <w:r w:rsidR="007A7C09">
        <w:t>El</w:t>
      </w:r>
      <w:r w:rsidRPr="00DA1257">
        <w:t xml:space="preserve"> nombra </w:t>
      </w:r>
      <w:r w:rsidR="007A7C09">
        <w:t xml:space="preserve"> de una celda será </w:t>
      </w:r>
      <w:r w:rsidRPr="00DA1257">
        <w:t xml:space="preserve">la </w:t>
      </w:r>
      <w:r w:rsidR="007A7C09">
        <w:t xml:space="preserve">letra de la </w:t>
      </w:r>
      <w:r w:rsidRPr="00DA1257">
        <w:t xml:space="preserve">columna </w:t>
      </w:r>
      <w:r w:rsidR="007A7C09">
        <w:t xml:space="preserve">y </w:t>
      </w:r>
      <w:r w:rsidRPr="00DA1257">
        <w:t xml:space="preserve">el número de su fila, por ejemplo </w:t>
      </w:r>
      <w:r>
        <w:rPr>
          <w:b/>
          <w:sz w:val="28"/>
        </w:rPr>
        <w:t>C3</w:t>
      </w:r>
      <w:r w:rsidRPr="00DA1257">
        <w:t>.</w:t>
      </w:r>
      <w:r>
        <w:t xml:space="preserve"> D</w:t>
      </w:r>
      <w:r w:rsidRPr="00DA1257">
        <w:t>icha celda se denomina Celda activa</w:t>
      </w:r>
      <w:r w:rsidR="00866591">
        <w:t>,</w:t>
      </w:r>
      <w:r w:rsidRPr="00DA1257">
        <w:t xml:space="preserve"> se identifica porque aparece más remarcada que las demás</w:t>
      </w:r>
      <w:r w:rsidR="007A7C09">
        <w:t xml:space="preserve"> y la etiqueta de la columna como la fila cambia de color</w:t>
      </w:r>
      <w:r w:rsidRPr="00DA1257">
        <w:t>.</w:t>
      </w:r>
    </w:p>
    <w:p w:rsidR="00DA1257" w:rsidRDefault="00DA1257" w:rsidP="00DA1257"/>
    <w:p w:rsidR="00866591" w:rsidRPr="00F81137" w:rsidRDefault="00866591" w:rsidP="00866591">
      <w:pPr>
        <w:jc w:val="both"/>
        <w:rPr>
          <w:b/>
          <w:sz w:val="24"/>
        </w:rPr>
      </w:pPr>
      <w:r w:rsidRPr="00F81137">
        <w:rPr>
          <w:b/>
          <w:sz w:val="24"/>
        </w:rPr>
        <w:t>Desplazarse en la Hoja con el teclado</w:t>
      </w:r>
    </w:p>
    <w:p w:rsidR="00866591" w:rsidRDefault="00866591" w:rsidP="00DA1257"/>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4"/>
        <w:gridCol w:w="4440"/>
      </w:tblGrid>
      <w:tr w:rsidR="00DA1257" w:rsidRPr="00DA1257" w:rsidTr="00DA1257">
        <w:trPr>
          <w:tblCellSpacing w:w="15" w:type="dxa"/>
          <w:jc w:val="center"/>
        </w:trPr>
        <w:tc>
          <w:tcPr>
            <w:tcW w:w="0" w:type="auto"/>
            <w:shd w:val="clear" w:color="auto" w:fill="EBF8E6"/>
            <w:vAlign w:val="center"/>
            <w:hideMark/>
          </w:tcPr>
          <w:p w:rsidR="00DA1257" w:rsidRPr="00DA1257" w:rsidRDefault="00DA1257" w:rsidP="00DA1257">
            <w:pPr>
              <w:jc w:val="center"/>
              <w:rPr>
                <w:b/>
              </w:rPr>
            </w:pPr>
            <w:r w:rsidRPr="00DA1257">
              <w:rPr>
                <w:b/>
              </w:rPr>
              <w:t>PARA</w:t>
            </w:r>
          </w:p>
        </w:tc>
        <w:tc>
          <w:tcPr>
            <w:tcW w:w="0" w:type="auto"/>
            <w:shd w:val="clear" w:color="auto" w:fill="EBF8E6"/>
            <w:vAlign w:val="center"/>
            <w:hideMark/>
          </w:tcPr>
          <w:p w:rsidR="00DA1257" w:rsidRPr="00DA1257" w:rsidRDefault="00DA1257" w:rsidP="00DA1257">
            <w:pPr>
              <w:jc w:val="center"/>
              <w:rPr>
                <w:b/>
              </w:rPr>
            </w:pPr>
            <w:r w:rsidRPr="00DA1257">
              <w:rPr>
                <w:b/>
              </w:rPr>
              <w:t>TECLADO</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Celda Abajo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FLECHA ABAJO </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Celda Arriba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FLECHA ARRIBA</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Celda Derecha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FLECHA DERECHA </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Celda Izquierda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FLECHA IZQUIERDA </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Pantalla Abajo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AVPAG</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Pantalla Arriba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REPAG</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Celda A1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CTRL+INICIO</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Primera celda de la columna activa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FIN  FLECHA ARRIBA </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Última celda de la columna activa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FIN  FLECHA ABAJO</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Primera celda de la fila activa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FIN  FLECHA IZQUIERDA o  INICIO </w:t>
            </w:r>
          </w:p>
        </w:tc>
      </w:tr>
      <w:tr w:rsidR="00DA1257" w:rsidRPr="00DA1257" w:rsidTr="00DA1257">
        <w:trPr>
          <w:tblCellSpacing w:w="15" w:type="dxa"/>
          <w:jc w:val="center"/>
        </w:trPr>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Última celda de la fila activa </w:t>
            </w:r>
          </w:p>
        </w:tc>
        <w:tc>
          <w:tcPr>
            <w:tcW w:w="0" w:type="auto"/>
            <w:shd w:val="clear" w:color="auto" w:fill="FCFCFC"/>
            <w:tcMar>
              <w:top w:w="15" w:type="dxa"/>
              <w:left w:w="225" w:type="dxa"/>
              <w:bottom w:w="15" w:type="dxa"/>
              <w:right w:w="225" w:type="dxa"/>
            </w:tcMar>
            <w:vAlign w:val="center"/>
            <w:hideMark/>
          </w:tcPr>
          <w:p w:rsidR="00DA1257" w:rsidRPr="00DA1257" w:rsidRDefault="00DA1257" w:rsidP="00DA1257">
            <w:r w:rsidRPr="00DA1257">
              <w:t xml:space="preserve">FIN  FLECHA DERECHA </w:t>
            </w:r>
          </w:p>
        </w:tc>
      </w:tr>
      <w:tr w:rsidR="0055558D" w:rsidRPr="00DA1257" w:rsidTr="00DA1257">
        <w:trPr>
          <w:tblCellSpacing w:w="15" w:type="dxa"/>
          <w:jc w:val="center"/>
        </w:trPr>
        <w:tc>
          <w:tcPr>
            <w:tcW w:w="0" w:type="auto"/>
            <w:shd w:val="clear" w:color="auto" w:fill="FCFCFC"/>
            <w:tcMar>
              <w:top w:w="15" w:type="dxa"/>
              <w:left w:w="225" w:type="dxa"/>
              <w:bottom w:w="15" w:type="dxa"/>
              <w:right w:w="225" w:type="dxa"/>
            </w:tcMar>
            <w:vAlign w:val="center"/>
          </w:tcPr>
          <w:p w:rsidR="0055558D" w:rsidRPr="00DA1257" w:rsidRDefault="0055558D" w:rsidP="00DA1257">
            <w:r>
              <w:t>Una celda determinada</w:t>
            </w:r>
          </w:p>
        </w:tc>
        <w:tc>
          <w:tcPr>
            <w:tcW w:w="0" w:type="auto"/>
            <w:shd w:val="clear" w:color="auto" w:fill="FCFCFC"/>
            <w:tcMar>
              <w:top w:w="15" w:type="dxa"/>
              <w:left w:w="225" w:type="dxa"/>
              <w:bottom w:w="15" w:type="dxa"/>
              <w:right w:w="225" w:type="dxa"/>
            </w:tcMar>
            <w:vAlign w:val="center"/>
          </w:tcPr>
          <w:p w:rsidR="0055558D" w:rsidRPr="00DA1257" w:rsidRDefault="0055558D" w:rsidP="00DA1257">
            <w:r>
              <w:t>F5</w:t>
            </w:r>
          </w:p>
        </w:tc>
      </w:tr>
    </w:tbl>
    <w:p w:rsidR="00DA1257" w:rsidRPr="00DA1257" w:rsidRDefault="00DA1257" w:rsidP="00DA1257"/>
    <w:p w:rsidR="00F82339" w:rsidRPr="00F81137" w:rsidRDefault="0055558D" w:rsidP="00F82339">
      <w:pPr>
        <w:jc w:val="both"/>
        <w:rPr>
          <w:b/>
          <w:sz w:val="24"/>
        </w:rPr>
      </w:pPr>
      <w:r w:rsidRPr="00F81137">
        <w:rPr>
          <w:b/>
          <w:sz w:val="24"/>
        </w:rPr>
        <w:t>Desplazarse en el Libro</w:t>
      </w:r>
      <w:r w:rsidR="00866591" w:rsidRPr="00F81137">
        <w:rPr>
          <w:b/>
          <w:sz w:val="24"/>
        </w:rPr>
        <w:t xml:space="preserve"> con el teclado</w:t>
      </w:r>
    </w:p>
    <w:p w:rsidR="0055558D" w:rsidRDefault="0055558D" w:rsidP="00F82339">
      <w:pPr>
        <w:jc w:val="both"/>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86"/>
        <w:gridCol w:w="4388"/>
      </w:tblGrid>
      <w:tr w:rsidR="0055558D" w:rsidRPr="0055558D" w:rsidTr="0055558D">
        <w:trPr>
          <w:tblCellSpacing w:w="15" w:type="dxa"/>
          <w:jc w:val="center"/>
        </w:trPr>
        <w:tc>
          <w:tcPr>
            <w:tcW w:w="0" w:type="auto"/>
            <w:shd w:val="clear" w:color="auto" w:fill="EBF8E6"/>
            <w:vAlign w:val="center"/>
            <w:hideMark/>
          </w:tcPr>
          <w:p w:rsidR="0055558D" w:rsidRPr="0055558D" w:rsidRDefault="0055558D" w:rsidP="0055558D">
            <w:pPr>
              <w:jc w:val="center"/>
              <w:rPr>
                <w:b/>
              </w:rPr>
            </w:pPr>
            <w:r>
              <w:rPr>
                <w:b/>
              </w:rPr>
              <w:t>PARA</w:t>
            </w:r>
          </w:p>
        </w:tc>
        <w:tc>
          <w:tcPr>
            <w:tcW w:w="0" w:type="auto"/>
            <w:shd w:val="clear" w:color="auto" w:fill="EBF8E6"/>
            <w:vAlign w:val="center"/>
            <w:hideMark/>
          </w:tcPr>
          <w:p w:rsidR="0055558D" w:rsidRPr="0055558D" w:rsidRDefault="0055558D" w:rsidP="0055558D">
            <w:pPr>
              <w:jc w:val="center"/>
              <w:rPr>
                <w:b/>
              </w:rPr>
            </w:pPr>
            <w:r w:rsidRPr="0055558D">
              <w:rPr>
                <w:b/>
              </w:rPr>
              <w:t>TECLADO</w:t>
            </w:r>
          </w:p>
        </w:tc>
      </w:tr>
      <w:tr w:rsidR="0055558D" w:rsidRPr="0055558D" w:rsidTr="0055558D">
        <w:trPr>
          <w:tblCellSpacing w:w="15" w:type="dxa"/>
          <w:jc w:val="center"/>
        </w:trPr>
        <w:tc>
          <w:tcPr>
            <w:tcW w:w="0" w:type="auto"/>
            <w:shd w:val="clear" w:color="auto" w:fill="FCFCFC"/>
            <w:tcMar>
              <w:top w:w="15" w:type="dxa"/>
              <w:left w:w="225" w:type="dxa"/>
              <w:bottom w:w="15" w:type="dxa"/>
              <w:right w:w="225" w:type="dxa"/>
            </w:tcMar>
            <w:vAlign w:val="center"/>
            <w:hideMark/>
          </w:tcPr>
          <w:p w:rsidR="0055558D" w:rsidRPr="0055558D" w:rsidRDefault="0055558D" w:rsidP="0055558D">
            <w:r w:rsidRPr="0055558D">
              <w:t>Hoja Siguiente</w:t>
            </w:r>
          </w:p>
        </w:tc>
        <w:tc>
          <w:tcPr>
            <w:tcW w:w="0" w:type="auto"/>
            <w:shd w:val="clear" w:color="auto" w:fill="FCFCFC"/>
            <w:tcMar>
              <w:top w:w="15" w:type="dxa"/>
              <w:left w:w="225" w:type="dxa"/>
              <w:bottom w:w="15" w:type="dxa"/>
              <w:right w:w="225" w:type="dxa"/>
            </w:tcMar>
            <w:vAlign w:val="center"/>
            <w:hideMark/>
          </w:tcPr>
          <w:p w:rsidR="0055558D" w:rsidRPr="0055558D" w:rsidRDefault="0055558D" w:rsidP="0055558D">
            <w:r w:rsidRPr="0055558D">
              <w:t>CTRL+AVPAG</w:t>
            </w:r>
          </w:p>
        </w:tc>
      </w:tr>
      <w:tr w:rsidR="0055558D" w:rsidRPr="0055558D" w:rsidTr="0055558D">
        <w:trPr>
          <w:tblCellSpacing w:w="15" w:type="dxa"/>
          <w:jc w:val="center"/>
        </w:trPr>
        <w:tc>
          <w:tcPr>
            <w:tcW w:w="0" w:type="auto"/>
            <w:shd w:val="clear" w:color="auto" w:fill="FCFCFC"/>
            <w:tcMar>
              <w:top w:w="15" w:type="dxa"/>
              <w:left w:w="225" w:type="dxa"/>
              <w:bottom w:w="15" w:type="dxa"/>
              <w:right w:w="225" w:type="dxa"/>
            </w:tcMar>
            <w:vAlign w:val="center"/>
            <w:hideMark/>
          </w:tcPr>
          <w:p w:rsidR="0055558D" w:rsidRPr="0055558D" w:rsidRDefault="0055558D" w:rsidP="0055558D">
            <w:r w:rsidRPr="0055558D">
              <w:t>Hoja Anterior</w:t>
            </w:r>
          </w:p>
        </w:tc>
        <w:tc>
          <w:tcPr>
            <w:tcW w:w="0" w:type="auto"/>
            <w:shd w:val="clear" w:color="auto" w:fill="FCFCFC"/>
            <w:tcMar>
              <w:top w:w="15" w:type="dxa"/>
              <w:left w:w="225" w:type="dxa"/>
              <w:bottom w:w="15" w:type="dxa"/>
              <w:right w:w="225" w:type="dxa"/>
            </w:tcMar>
            <w:vAlign w:val="center"/>
            <w:hideMark/>
          </w:tcPr>
          <w:p w:rsidR="0055558D" w:rsidRPr="0055558D" w:rsidRDefault="0055558D" w:rsidP="0055558D">
            <w:r w:rsidRPr="0055558D">
              <w:t>CTRL+REPAG</w:t>
            </w:r>
          </w:p>
        </w:tc>
      </w:tr>
    </w:tbl>
    <w:p w:rsidR="00447AD7" w:rsidRDefault="00447AD7" w:rsidP="00447AD7">
      <w:pPr>
        <w:pStyle w:val="Ttulo1"/>
        <w:pBdr>
          <w:bottom w:val="none" w:sz="0" w:space="0" w:color="auto"/>
        </w:pBdr>
      </w:pPr>
    </w:p>
    <w:p w:rsidR="002109CD" w:rsidRPr="00F81137" w:rsidRDefault="002109CD" w:rsidP="00447AD7">
      <w:pPr>
        <w:pStyle w:val="Ttulo1"/>
        <w:pBdr>
          <w:bottom w:val="none" w:sz="0" w:space="0" w:color="auto"/>
        </w:pBdr>
      </w:pPr>
      <w:r w:rsidRPr="00F81137">
        <w:t>Manejo de Hojas</w:t>
      </w:r>
    </w:p>
    <w:p w:rsidR="00866591" w:rsidRDefault="00866591" w:rsidP="002109CD">
      <w:pPr>
        <w:jc w:val="both"/>
        <w:rPr>
          <w:b/>
        </w:rPr>
      </w:pPr>
    </w:p>
    <w:p w:rsidR="002109CD" w:rsidRPr="00F81137" w:rsidRDefault="00B8180F" w:rsidP="002109CD">
      <w:pPr>
        <w:jc w:val="both"/>
        <w:rPr>
          <w:b/>
          <w:sz w:val="24"/>
        </w:rPr>
      </w:pPr>
      <w:r w:rsidRPr="00F81137">
        <w:rPr>
          <w:b/>
          <w:sz w:val="24"/>
        </w:rPr>
        <w:t>Cambiar Nombre a la Hoja.</w:t>
      </w:r>
      <w:r w:rsidR="005F250F" w:rsidRPr="00F81137">
        <w:rPr>
          <w:sz w:val="24"/>
        </w:rPr>
        <w:t xml:space="preserve"> </w:t>
      </w:r>
    </w:p>
    <w:p w:rsidR="00B8180F" w:rsidRDefault="00B8180F" w:rsidP="002109CD">
      <w:pPr>
        <w:jc w:val="both"/>
      </w:pPr>
      <w:r>
        <w:t>Podemos cambiar el nombre a la hoja de dos formas: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B8180F" w:rsidTr="00F81137">
        <w:tc>
          <w:tcPr>
            <w:tcW w:w="5778" w:type="dxa"/>
            <w:vAlign w:val="center"/>
          </w:tcPr>
          <w:p w:rsidR="00B8180F" w:rsidRDefault="00B8180F" w:rsidP="00B8180F">
            <w:pPr>
              <w:pStyle w:val="Prrafodelista"/>
              <w:numPr>
                <w:ilvl w:val="0"/>
                <w:numId w:val="1"/>
              </w:numPr>
            </w:pPr>
            <w:r>
              <w:t>Hacer doble clic al Nombre de la Hoja.</w:t>
            </w:r>
          </w:p>
          <w:p w:rsidR="00B8180F" w:rsidRDefault="00B8180F" w:rsidP="00B8180F">
            <w:pPr>
              <w:pStyle w:val="Prrafodelista"/>
              <w:numPr>
                <w:ilvl w:val="0"/>
                <w:numId w:val="1"/>
              </w:numPr>
            </w:pPr>
            <w:r>
              <w:t>Clic derecho al nombre de la hoja y seleccionar Cambian Nombre</w:t>
            </w:r>
            <w:r w:rsidR="00866591">
              <w:t>.</w:t>
            </w:r>
          </w:p>
          <w:p w:rsidR="00866591" w:rsidRDefault="00866591" w:rsidP="00B8180F">
            <w:pPr>
              <w:pStyle w:val="Prrafodelista"/>
              <w:numPr>
                <w:ilvl w:val="0"/>
                <w:numId w:val="1"/>
              </w:numPr>
            </w:pPr>
            <w:r>
              <w:t>El nombre de la hoja se visualiza de un relleno negro. Borrar y colocar nombre</w:t>
            </w:r>
          </w:p>
          <w:p w:rsidR="00B8180F" w:rsidRDefault="00B8180F" w:rsidP="00B8180F"/>
        </w:tc>
        <w:tc>
          <w:tcPr>
            <w:tcW w:w="3828" w:type="dxa"/>
            <w:vAlign w:val="center"/>
          </w:tcPr>
          <w:p w:rsidR="00B8180F" w:rsidRDefault="005F250F" w:rsidP="00F81137">
            <w:pPr>
              <w:jc w:val="center"/>
            </w:pPr>
            <w:r>
              <w:rPr>
                <w:rFonts w:ascii="Arial" w:hAnsi="Arial" w:cs="Arial"/>
                <w:noProof/>
                <w:color w:val="6B0101"/>
                <w:sz w:val="20"/>
                <w:szCs w:val="20"/>
                <w:lang w:eastAsia="es-CO"/>
              </w:rPr>
              <w:drawing>
                <wp:inline distT="0" distB="0" distL="0" distR="0" wp14:anchorId="1BEE7216" wp14:editId="259B6D71">
                  <wp:extent cx="2122999" cy="147643"/>
                  <wp:effectExtent l="19050" t="19050" r="10795" b="24130"/>
                  <wp:docPr id="2060" name="Imagen 2060"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ra etiquetas"/>
                          <pic:cNvPicPr>
                            <a:picLocks noChangeAspect="1" noChangeArrowheads="1"/>
                          </pic:cNvPicPr>
                        </pic:nvPicPr>
                        <pic:blipFill>
                          <a:blip r:embed="rId18">
                            <a:extLst>
                              <a:ext uri="{BEBA8EAE-BF5A-486C-A8C5-ECC9F3942E4B}">
                                <a14:imgProps xmlns:a14="http://schemas.microsoft.com/office/drawing/2010/main">
                                  <a14:imgLayer r:embed="rId14">
                                    <a14:imgEffect>
                                      <a14:sharpenSoften amount="80000"/>
                                    </a14:imgEffect>
                                    <a14:imgEffect>
                                      <a14:brightnessContrast contrast="74000"/>
                                    </a14:imgEffect>
                                  </a14:imgLayer>
                                </a14:imgProps>
                              </a:ext>
                              <a:ext uri="{28A0092B-C50C-407E-A947-70E740481C1C}">
                                <a14:useLocalDpi xmlns:a14="http://schemas.microsoft.com/office/drawing/2010/main" val="0"/>
                              </a:ext>
                            </a:extLst>
                          </a:blip>
                          <a:srcRect/>
                          <a:stretch>
                            <a:fillRect/>
                          </a:stretch>
                        </pic:blipFill>
                        <pic:spPr bwMode="auto">
                          <a:xfrm>
                            <a:off x="0" y="0"/>
                            <a:ext cx="2111303" cy="146830"/>
                          </a:xfrm>
                          <a:prstGeom prst="rect">
                            <a:avLst/>
                          </a:prstGeom>
                          <a:noFill/>
                          <a:ln w="12700">
                            <a:solidFill>
                              <a:schemeClr val="tx1"/>
                            </a:solidFill>
                          </a:ln>
                        </pic:spPr>
                      </pic:pic>
                    </a:graphicData>
                  </a:graphic>
                </wp:inline>
              </w:drawing>
            </w:r>
          </w:p>
          <w:p w:rsidR="00B8180F" w:rsidRDefault="00B8180F" w:rsidP="00F81137">
            <w:pPr>
              <w:jc w:val="center"/>
            </w:pPr>
          </w:p>
        </w:tc>
      </w:tr>
    </w:tbl>
    <w:p w:rsidR="00B8180F" w:rsidRPr="00F81137" w:rsidRDefault="00B8180F" w:rsidP="002109CD">
      <w:pPr>
        <w:jc w:val="both"/>
        <w:rPr>
          <w:b/>
          <w:sz w:val="24"/>
        </w:rPr>
      </w:pPr>
      <w:r w:rsidRPr="00F81137">
        <w:rPr>
          <w:b/>
          <w:sz w:val="24"/>
        </w:rPr>
        <w:t>Insertar nueva Hoja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B8180F" w:rsidTr="00F81137">
        <w:tc>
          <w:tcPr>
            <w:tcW w:w="5778" w:type="dxa"/>
          </w:tcPr>
          <w:p w:rsidR="00B8180F" w:rsidRDefault="00B8180F" w:rsidP="00B8180F">
            <w:pPr>
              <w:jc w:val="both"/>
            </w:pPr>
            <w:r>
              <w:t>Al final de las hojas se encuentra un icono con una estrella, hacer clic en el icono.</w:t>
            </w:r>
          </w:p>
          <w:p w:rsidR="00B8180F" w:rsidRDefault="00B8180F" w:rsidP="00B8180F">
            <w:pPr>
              <w:jc w:val="both"/>
            </w:pPr>
            <w:r>
              <w:t xml:space="preserve">O con el </w:t>
            </w:r>
            <w:r w:rsidRPr="00866591">
              <w:rPr>
                <w:b/>
              </w:rPr>
              <w:t>teclado</w:t>
            </w:r>
            <w:r>
              <w:t xml:space="preserve"> </w:t>
            </w:r>
            <w:proofErr w:type="spellStart"/>
            <w:r w:rsidRPr="00866591">
              <w:rPr>
                <w:b/>
              </w:rPr>
              <w:t>Shift</w:t>
            </w:r>
            <w:proofErr w:type="spellEnd"/>
            <w:r>
              <w:t xml:space="preserve"> </w:t>
            </w:r>
            <w:r w:rsidR="00866591">
              <w:t xml:space="preserve">(mayúsculas) </w:t>
            </w:r>
            <w:r>
              <w:t xml:space="preserve">y la tecla </w:t>
            </w:r>
            <w:r w:rsidRPr="00866591">
              <w:rPr>
                <w:b/>
              </w:rPr>
              <w:t>F11</w:t>
            </w:r>
          </w:p>
          <w:p w:rsidR="00B8180F" w:rsidRDefault="00B8180F" w:rsidP="002109CD">
            <w:pPr>
              <w:jc w:val="both"/>
            </w:pPr>
          </w:p>
        </w:tc>
        <w:tc>
          <w:tcPr>
            <w:tcW w:w="3828" w:type="dxa"/>
            <w:vAlign w:val="center"/>
          </w:tcPr>
          <w:p w:rsidR="00B8180F" w:rsidRDefault="00F81137" w:rsidP="00B8180F">
            <w:pPr>
              <w:jc w:val="center"/>
            </w:pPr>
            <w:r>
              <w:object w:dxaOrig="435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3.2pt" o:ole="">
                  <v:imagedata r:id="rId19" o:title=""/>
                </v:shape>
                <o:OLEObject Type="Embed" ProgID="PBrush" ShapeID="_x0000_i1025" DrawAspect="Content" ObjectID="_1409388737" r:id="rId20"/>
              </w:object>
            </w:r>
          </w:p>
        </w:tc>
      </w:tr>
    </w:tbl>
    <w:p w:rsidR="00B8180F" w:rsidRPr="00F81137" w:rsidRDefault="00B8180F" w:rsidP="002109CD">
      <w:pPr>
        <w:jc w:val="both"/>
        <w:rPr>
          <w:b/>
          <w:sz w:val="24"/>
        </w:rPr>
      </w:pPr>
      <w:r w:rsidRPr="00F81137">
        <w:rPr>
          <w:b/>
          <w:sz w:val="24"/>
        </w:rPr>
        <w:t>Eliminar Hoja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B8180F" w:rsidTr="00F81137">
        <w:tc>
          <w:tcPr>
            <w:tcW w:w="5778" w:type="dxa"/>
          </w:tcPr>
          <w:p w:rsidR="00B8180F" w:rsidRDefault="00B8180F" w:rsidP="00866591">
            <w:r>
              <w:t>Clic derecho en el nombre de la hoja a eliminar.</w:t>
            </w:r>
          </w:p>
          <w:p w:rsidR="00B8180F" w:rsidRDefault="00B8180F" w:rsidP="00866591">
            <w:r w:rsidRPr="007B05DB">
              <w:rPr>
                <w:b/>
                <w:sz w:val="32"/>
              </w:rPr>
              <w:t>N</w:t>
            </w:r>
            <w:r w:rsidR="007B05DB" w:rsidRPr="007B05DB">
              <w:rPr>
                <w:sz w:val="32"/>
              </w:rPr>
              <w:sym w:font="Wingdings" w:char="F04A"/>
            </w:r>
            <w:proofErr w:type="spellStart"/>
            <w:r w:rsidRPr="007B05DB">
              <w:rPr>
                <w:b/>
                <w:sz w:val="32"/>
              </w:rPr>
              <w:t>ta</w:t>
            </w:r>
            <w:proofErr w:type="spellEnd"/>
            <w:r>
              <w:t>. Hoja que se elimina no se puede recuperar.</w:t>
            </w:r>
          </w:p>
        </w:tc>
        <w:tc>
          <w:tcPr>
            <w:tcW w:w="3828" w:type="dxa"/>
          </w:tcPr>
          <w:p w:rsidR="00B8180F" w:rsidRDefault="00F81137" w:rsidP="002109CD">
            <w:pPr>
              <w:jc w:val="both"/>
            </w:pPr>
            <w:r>
              <w:object w:dxaOrig="4230" w:dyaOrig="2055">
                <v:shape id="_x0000_i1026" type="#_x0000_t75" style="width:179.05pt;height:70.1pt" o:ole="">
                  <v:imagedata r:id="rId21" o:title=""/>
                </v:shape>
                <o:OLEObject Type="Embed" ProgID="PBrush" ShapeID="_x0000_i1026" DrawAspect="Content" ObjectID="_1409388738" r:id="rId22"/>
              </w:object>
            </w:r>
          </w:p>
        </w:tc>
      </w:tr>
    </w:tbl>
    <w:p w:rsidR="00B8180F" w:rsidRDefault="00B8180F" w:rsidP="002109CD">
      <w:pPr>
        <w:jc w:val="both"/>
      </w:pPr>
    </w:p>
    <w:p w:rsidR="00F81137" w:rsidRDefault="007B05DB" w:rsidP="002109CD">
      <w:pPr>
        <w:jc w:val="both"/>
      </w:pPr>
      <w:r w:rsidRPr="00F81137">
        <w:rPr>
          <w:b/>
          <w:sz w:val="24"/>
        </w:rPr>
        <w:t>Cambiar color a la Etiqueta</w:t>
      </w:r>
      <w:r w:rsidR="00866591">
        <w:t xml:space="preserve">. </w:t>
      </w:r>
    </w:p>
    <w:p w:rsidR="00B8180F" w:rsidRDefault="00866591" w:rsidP="002109CD">
      <w:pPr>
        <w:jc w:val="both"/>
      </w:pPr>
      <w:r>
        <w:t>Hacer clic derecho en la hoja y seleccionar Color de la Etiqueta.</w:t>
      </w:r>
    </w:p>
    <w:p w:rsidR="007B05DB" w:rsidRDefault="007B05DB" w:rsidP="007B05DB">
      <w:pPr>
        <w:jc w:val="center"/>
      </w:pPr>
      <w:r>
        <w:rPr>
          <w:noProof/>
          <w:lang w:eastAsia="es-CO"/>
        </w:rPr>
        <w:drawing>
          <wp:inline distT="0" distB="0" distL="0" distR="0" wp14:anchorId="56C24B69" wp14:editId="76D3E04B">
            <wp:extent cx="4587903" cy="1749569"/>
            <wp:effectExtent l="57150" t="57150" r="117475" b="1174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4588441" cy="17497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80F" w:rsidRPr="00B8180F" w:rsidRDefault="00B8180F" w:rsidP="002109CD">
      <w:pPr>
        <w:jc w:val="both"/>
      </w:pPr>
    </w:p>
    <w:p w:rsidR="00447AD7" w:rsidRDefault="00447AD7" w:rsidP="002109CD">
      <w:pPr>
        <w:jc w:val="both"/>
        <w:rPr>
          <w:b/>
          <w:sz w:val="24"/>
        </w:rPr>
      </w:pPr>
    </w:p>
    <w:p w:rsidR="003E09D2" w:rsidRPr="00F81137" w:rsidRDefault="003E09D2" w:rsidP="002109CD">
      <w:pPr>
        <w:jc w:val="both"/>
        <w:rPr>
          <w:b/>
          <w:sz w:val="24"/>
        </w:rPr>
      </w:pPr>
      <w:r w:rsidRPr="00F81137">
        <w:rPr>
          <w:b/>
          <w:sz w:val="24"/>
        </w:rPr>
        <w:lastRenderedPageBreak/>
        <w:t>Manejo de Archivos</w:t>
      </w:r>
      <w:r w:rsidR="00866591" w:rsidRPr="00F81137">
        <w:rPr>
          <w:b/>
          <w:sz w:val="24"/>
        </w:rPr>
        <w:t xml:space="preserve"> con el teclado</w:t>
      </w:r>
    </w:p>
    <w:p w:rsidR="003E09D2" w:rsidRDefault="003E09D2" w:rsidP="002109CD">
      <w:pPr>
        <w:jc w:val="both"/>
        <w:rPr>
          <w:b/>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0"/>
        <w:gridCol w:w="4724"/>
      </w:tblGrid>
      <w:tr w:rsidR="003E09D2" w:rsidRPr="0055558D" w:rsidTr="00866591">
        <w:trPr>
          <w:tblHeader/>
          <w:tblCellSpacing w:w="15" w:type="dxa"/>
          <w:jc w:val="center"/>
        </w:trPr>
        <w:tc>
          <w:tcPr>
            <w:tcW w:w="2369" w:type="pct"/>
            <w:shd w:val="clear" w:color="auto" w:fill="EBF8E6"/>
            <w:vAlign w:val="center"/>
            <w:hideMark/>
          </w:tcPr>
          <w:p w:rsidR="003E09D2" w:rsidRPr="0055558D" w:rsidRDefault="003E09D2" w:rsidP="00575715">
            <w:pPr>
              <w:jc w:val="center"/>
              <w:rPr>
                <w:b/>
              </w:rPr>
            </w:pPr>
            <w:r>
              <w:rPr>
                <w:b/>
              </w:rPr>
              <w:t>PARA</w:t>
            </w:r>
          </w:p>
        </w:tc>
        <w:tc>
          <w:tcPr>
            <w:tcW w:w="2575" w:type="pct"/>
            <w:shd w:val="clear" w:color="auto" w:fill="EBF8E6"/>
            <w:vAlign w:val="center"/>
            <w:hideMark/>
          </w:tcPr>
          <w:p w:rsidR="003E09D2" w:rsidRPr="0055558D" w:rsidRDefault="003E09D2" w:rsidP="00575715">
            <w:pPr>
              <w:jc w:val="center"/>
              <w:rPr>
                <w:b/>
              </w:rPr>
            </w:pPr>
            <w:r w:rsidRPr="0055558D">
              <w:rPr>
                <w:b/>
              </w:rPr>
              <w:t>TECLADO</w:t>
            </w:r>
          </w:p>
        </w:tc>
      </w:tr>
      <w:tr w:rsidR="003E09D2" w:rsidRPr="0055558D" w:rsidTr="00866591">
        <w:trPr>
          <w:tblHeader/>
          <w:tblCellSpacing w:w="15" w:type="dxa"/>
          <w:jc w:val="center"/>
        </w:trPr>
        <w:tc>
          <w:tcPr>
            <w:tcW w:w="2369" w:type="pct"/>
            <w:shd w:val="clear" w:color="auto" w:fill="FCFCFC"/>
            <w:tcMar>
              <w:top w:w="15" w:type="dxa"/>
              <w:left w:w="225" w:type="dxa"/>
              <w:bottom w:w="15" w:type="dxa"/>
              <w:right w:w="225" w:type="dxa"/>
            </w:tcMar>
            <w:vAlign w:val="center"/>
            <w:hideMark/>
          </w:tcPr>
          <w:p w:rsidR="003E09D2" w:rsidRPr="0055558D" w:rsidRDefault="003E09D2" w:rsidP="00575715">
            <w:r>
              <w:t>Guardar</w:t>
            </w:r>
          </w:p>
        </w:tc>
        <w:tc>
          <w:tcPr>
            <w:tcW w:w="2575" w:type="pct"/>
            <w:shd w:val="clear" w:color="auto" w:fill="FCFCFC"/>
            <w:tcMar>
              <w:top w:w="15" w:type="dxa"/>
              <w:left w:w="225" w:type="dxa"/>
              <w:bottom w:w="15" w:type="dxa"/>
              <w:right w:w="225" w:type="dxa"/>
            </w:tcMar>
            <w:vAlign w:val="center"/>
            <w:hideMark/>
          </w:tcPr>
          <w:p w:rsidR="003E09D2" w:rsidRPr="0055558D" w:rsidRDefault="003E09D2" w:rsidP="003E09D2">
            <w:r w:rsidRPr="0055558D">
              <w:t>CTRL</w:t>
            </w:r>
            <w:r>
              <w:t xml:space="preserve"> </w:t>
            </w:r>
            <w:r w:rsidRPr="0055558D">
              <w:t>+</w:t>
            </w:r>
            <w:r>
              <w:t xml:space="preserve"> G</w:t>
            </w:r>
          </w:p>
        </w:tc>
      </w:tr>
      <w:tr w:rsidR="003E09D2" w:rsidRPr="0055558D" w:rsidTr="00866591">
        <w:trPr>
          <w:tblHeader/>
          <w:tblCellSpacing w:w="15" w:type="dxa"/>
          <w:jc w:val="center"/>
        </w:trPr>
        <w:tc>
          <w:tcPr>
            <w:tcW w:w="2369" w:type="pct"/>
            <w:shd w:val="clear" w:color="auto" w:fill="FCFCFC"/>
            <w:tcMar>
              <w:top w:w="15" w:type="dxa"/>
              <w:left w:w="225" w:type="dxa"/>
              <w:bottom w:w="15" w:type="dxa"/>
              <w:right w:w="225" w:type="dxa"/>
            </w:tcMar>
            <w:vAlign w:val="center"/>
          </w:tcPr>
          <w:p w:rsidR="003E09D2" w:rsidRDefault="003E09D2" w:rsidP="00575715">
            <w:r>
              <w:t>Guardar Como</w:t>
            </w:r>
          </w:p>
        </w:tc>
        <w:tc>
          <w:tcPr>
            <w:tcW w:w="2575" w:type="pct"/>
            <w:shd w:val="clear" w:color="auto" w:fill="FCFCFC"/>
            <w:tcMar>
              <w:top w:w="15" w:type="dxa"/>
              <w:left w:w="225" w:type="dxa"/>
              <w:bottom w:w="15" w:type="dxa"/>
              <w:right w:w="225" w:type="dxa"/>
            </w:tcMar>
            <w:vAlign w:val="center"/>
          </w:tcPr>
          <w:p w:rsidR="003E09D2" w:rsidRPr="0055558D" w:rsidRDefault="003E09D2" w:rsidP="003E09D2">
            <w:r>
              <w:t>F12</w:t>
            </w:r>
          </w:p>
        </w:tc>
      </w:tr>
      <w:tr w:rsidR="003E09D2" w:rsidRPr="0055558D" w:rsidTr="00866591">
        <w:trPr>
          <w:tblHeader/>
          <w:tblCellSpacing w:w="15" w:type="dxa"/>
          <w:jc w:val="center"/>
        </w:trPr>
        <w:tc>
          <w:tcPr>
            <w:tcW w:w="2369" w:type="pct"/>
            <w:shd w:val="clear" w:color="auto" w:fill="FCFCFC"/>
            <w:tcMar>
              <w:top w:w="15" w:type="dxa"/>
              <w:left w:w="225" w:type="dxa"/>
              <w:bottom w:w="15" w:type="dxa"/>
              <w:right w:w="225" w:type="dxa"/>
            </w:tcMar>
            <w:vAlign w:val="center"/>
          </w:tcPr>
          <w:p w:rsidR="003E09D2" w:rsidRDefault="003E09D2" w:rsidP="00575715">
            <w:r>
              <w:t>Abrir</w:t>
            </w:r>
          </w:p>
        </w:tc>
        <w:tc>
          <w:tcPr>
            <w:tcW w:w="2575" w:type="pct"/>
            <w:shd w:val="clear" w:color="auto" w:fill="FCFCFC"/>
            <w:tcMar>
              <w:top w:w="15" w:type="dxa"/>
              <w:left w:w="225" w:type="dxa"/>
              <w:bottom w:w="15" w:type="dxa"/>
              <w:right w:w="225" w:type="dxa"/>
            </w:tcMar>
            <w:vAlign w:val="center"/>
          </w:tcPr>
          <w:p w:rsidR="003E09D2" w:rsidRDefault="003E09D2" w:rsidP="003E09D2">
            <w:r w:rsidRPr="0055558D">
              <w:t>CTRL</w:t>
            </w:r>
            <w:r>
              <w:t xml:space="preserve"> </w:t>
            </w:r>
            <w:r w:rsidRPr="0055558D">
              <w:t>+</w:t>
            </w:r>
            <w:r>
              <w:t xml:space="preserve"> A</w:t>
            </w:r>
          </w:p>
        </w:tc>
      </w:tr>
      <w:tr w:rsidR="003E09D2" w:rsidRPr="0055558D" w:rsidTr="00866591">
        <w:trPr>
          <w:tblHeader/>
          <w:tblCellSpacing w:w="15" w:type="dxa"/>
          <w:jc w:val="center"/>
        </w:trPr>
        <w:tc>
          <w:tcPr>
            <w:tcW w:w="2369" w:type="pct"/>
            <w:shd w:val="clear" w:color="auto" w:fill="FCFCFC"/>
            <w:tcMar>
              <w:top w:w="15" w:type="dxa"/>
              <w:left w:w="225" w:type="dxa"/>
              <w:bottom w:w="15" w:type="dxa"/>
              <w:right w:w="225" w:type="dxa"/>
            </w:tcMar>
            <w:vAlign w:val="center"/>
          </w:tcPr>
          <w:p w:rsidR="003E09D2" w:rsidRDefault="003E09D2" w:rsidP="00575715">
            <w:r>
              <w:t>Cambiar entre Libros</w:t>
            </w:r>
          </w:p>
        </w:tc>
        <w:tc>
          <w:tcPr>
            <w:tcW w:w="2575" w:type="pct"/>
            <w:shd w:val="clear" w:color="auto" w:fill="FCFCFC"/>
            <w:tcMar>
              <w:top w:w="15" w:type="dxa"/>
              <w:left w:w="225" w:type="dxa"/>
              <w:bottom w:w="15" w:type="dxa"/>
              <w:right w:w="225" w:type="dxa"/>
            </w:tcMar>
            <w:vAlign w:val="center"/>
          </w:tcPr>
          <w:p w:rsidR="003E09D2" w:rsidRPr="0055558D" w:rsidRDefault="003E09D2" w:rsidP="003E09D2">
            <w:r w:rsidRPr="0055558D">
              <w:t>CTRL</w:t>
            </w:r>
            <w:r>
              <w:t xml:space="preserve"> </w:t>
            </w:r>
            <w:r w:rsidRPr="0055558D">
              <w:t>+</w:t>
            </w:r>
            <w:r>
              <w:t xml:space="preserve"> F6</w:t>
            </w:r>
          </w:p>
        </w:tc>
      </w:tr>
      <w:tr w:rsidR="003E09D2" w:rsidRPr="0055558D" w:rsidTr="00866591">
        <w:trPr>
          <w:tblHeader/>
          <w:tblCellSpacing w:w="15" w:type="dxa"/>
          <w:jc w:val="center"/>
        </w:trPr>
        <w:tc>
          <w:tcPr>
            <w:tcW w:w="2369" w:type="pct"/>
            <w:shd w:val="clear" w:color="auto" w:fill="FCFCFC"/>
            <w:tcMar>
              <w:top w:w="15" w:type="dxa"/>
              <w:left w:w="225" w:type="dxa"/>
              <w:bottom w:w="15" w:type="dxa"/>
              <w:right w:w="225" w:type="dxa"/>
            </w:tcMar>
            <w:vAlign w:val="center"/>
          </w:tcPr>
          <w:p w:rsidR="003E09D2" w:rsidRDefault="003E09D2" w:rsidP="00575715">
            <w:r>
              <w:t>Vista Preliminar</w:t>
            </w:r>
          </w:p>
        </w:tc>
        <w:tc>
          <w:tcPr>
            <w:tcW w:w="2575" w:type="pct"/>
            <w:shd w:val="clear" w:color="auto" w:fill="FCFCFC"/>
            <w:tcMar>
              <w:top w:w="15" w:type="dxa"/>
              <w:left w:w="225" w:type="dxa"/>
              <w:bottom w:w="15" w:type="dxa"/>
              <w:right w:w="225" w:type="dxa"/>
            </w:tcMar>
            <w:vAlign w:val="center"/>
          </w:tcPr>
          <w:p w:rsidR="003E09D2" w:rsidRPr="0055558D" w:rsidRDefault="003E09D2" w:rsidP="003E09D2">
            <w:r>
              <w:t>CTRL + F2</w:t>
            </w:r>
          </w:p>
        </w:tc>
      </w:tr>
      <w:tr w:rsidR="003E09D2" w:rsidRPr="0055558D" w:rsidTr="00866591">
        <w:trPr>
          <w:tblHeader/>
          <w:tblCellSpacing w:w="15" w:type="dxa"/>
          <w:jc w:val="center"/>
        </w:trPr>
        <w:tc>
          <w:tcPr>
            <w:tcW w:w="2369" w:type="pct"/>
            <w:shd w:val="clear" w:color="auto" w:fill="FCFCFC"/>
            <w:tcMar>
              <w:top w:w="15" w:type="dxa"/>
              <w:left w:w="225" w:type="dxa"/>
              <w:bottom w:w="15" w:type="dxa"/>
              <w:right w:w="225" w:type="dxa"/>
            </w:tcMar>
            <w:vAlign w:val="center"/>
          </w:tcPr>
          <w:p w:rsidR="003E09D2" w:rsidRDefault="003E09D2" w:rsidP="00575715">
            <w:r>
              <w:t>Cerrar</w:t>
            </w:r>
          </w:p>
        </w:tc>
        <w:tc>
          <w:tcPr>
            <w:tcW w:w="2575" w:type="pct"/>
            <w:shd w:val="clear" w:color="auto" w:fill="FCFCFC"/>
            <w:tcMar>
              <w:top w:w="15" w:type="dxa"/>
              <w:left w:w="225" w:type="dxa"/>
              <w:bottom w:w="15" w:type="dxa"/>
              <w:right w:w="225" w:type="dxa"/>
            </w:tcMar>
            <w:vAlign w:val="center"/>
          </w:tcPr>
          <w:p w:rsidR="003E09D2" w:rsidRDefault="00A05713" w:rsidP="00A05713">
            <w:r>
              <w:t>CTRL + R</w:t>
            </w:r>
          </w:p>
        </w:tc>
      </w:tr>
    </w:tbl>
    <w:p w:rsidR="003E09D2" w:rsidRDefault="003E09D2" w:rsidP="002109CD">
      <w:pPr>
        <w:jc w:val="both"/>
        <w:rPr>
          <w:b/>
        </w:rPr>
      </w:pPr>
    </w:p>
    <w:p w:rsidR="002109CD" w:rsidRPr="00F81137" w:rsidRDefault="002109CD" w:rsidP="002109CD">
      <w:pPr>
        <w:jc w:val="both"/>
        <w:rPr>
          <w:b/>
          <w:sz w:val="24"/>
        </w:rPr>
      </w:pPr>
      <w:r w:rsidRPr="00F81137">
        <w:rPr>
          <w:b/>
          <w:sz w:val="24"/>
        </w:rPr>
        <w:t>Introducir datos</w:t>
      </w:r>
    </w:p>
    <w:p w:rsidR="002109CD" w:rsidRDefault="002109CD" w:rsidP="002109CD">
      <w:pPr>
        <w:jc w:val="both"/>
      </w:pPr>
    </w:p>
    <w:p w:rsidR="002109CD" w:rsidRDefault="002109CD" w:rsidP="002109CD">
      <w:pPr>
        <w:jc w:val="both"/>
      </w:pPr>
      <w:r>
        <w:t>En cada una de las celdas de la hoja, es posible introducir textos, número</w:t>
      </w:r>
      <w:r w:rsidR="00866591">
        <w:t>, fecha</w:t>
      </w:r>
      <w:r>
        <w:t>s o fórmulas.</w:t>
      </w:r>
    </w:p>
    <w:p w:rsidR="00F82339" w:rsidRDefault="002109CD" w:rsidP="00CB4CFC">
      <w:pPr>
        <w:pStyle w:val="NormalWeb"/>
        <w:jc w:val="center"/>
        <w:rPr>
          <w:rFonts w:ascii="Arial" w:hAnsi="Arial" w:cs="Arial"/>
          <w:color w:val="6B0101"/>
          <w:sz w:val="20"/>
          <w:szCs w:val="20"/>
        </w:rPr>
      </w:pPr>
      <w:r>
        <w:rPr>
          <w:rFonts w:ascii="Arial" w:hAnsi="Arial" w:cs="Arial"/>
          <w:noProof/>
          <w:color w:val="6B0101"/>
          <w:sz w:val="20"/>
          <w:szCs w:val="20"/>
        </w:rPr>
        <w:drawing>
          <wp:inline distT="0" distB="0" distL="0" distR="0" wp14:anchorId="3950A5B1" wp14:editId="65F1484C">
            <wp:extent cx="4269105" cy="9594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4269105" cy="959485"/>
                    </a:xfrm>
                    <a:prstGeom prst="rect">
                      <a:avLst/>
                    </a:prstGeom>
                    <a:noFill/>
                    <a:ln>
                      <a:noFill/>
                    </a:ln>
                  </pic:spPr>
                </pic:pic>
              </a:graphicData>
            </a:graphic>
          </wp:inline>
        </w:drawing>
      </w:r>
    </w:p>
    <w:p w:rsidR="00CB37AC" w:rsidRDefault="00CB37AC" w:rsidP="00CB37AC">
      <w:pPr>
        <w:jc w:val="both"/>
      </w:pPr>
      <w:r>
        <w:t xml:space="preserve">Una celda puede contener hasta 32. 767 caracteres. Sin embargo, si una celda contiene más de 1024 caracteres, se aplican las reglas siguientes: </w:t>
      </w:r>
    </w:p>
    <w:p w:rsidR="00CB37AC" w:rsidRDefault="00CB37AC" w:rsidP="00CB37AC">
      <w:pPr>
        <w:pStyle w:val="Prrafodelista"/>
        <w:numPr>
          <w:ilvl w:val="0"/>
          <w:numId w:val="2"/>
        </w:numPr>
        <w:jc w:val="both"/>
      </w:pPr>
      <w:r>
        <w:t xml:space="preserve">Los caracteres aproximadamente después del carácter 1,024 no aparecen en la celda; aparecen sin embargo en la barra de fórmulas cuando modificas o seleccionas la celda.  </w:t>
      </w:r>
    </w:p>
    <w:p w:rsidR="00CB37AC" w:rsidRDefault="00CB37AC" w:rsidP="00CB37AC">
      <w:pPr>
        <w:pStyle w:val="Prrafodelista"/>
        <w:numPr>
          <w:ilvl w:val="0"/>
          <w:numId w:val="2"/>
        </w:numPr>
        <w:jc w:val="both"/>
      </w:pPr>
      <w:r>
        <w:t xml:space="preserve">Aunque los caracteres aproximadamente después del carácter 1,024 no aparecen, puede detectar, los puede manipular con funciones de hoja de cálculo (por ejemplo las funciones RIGHT y EXTRAER) y comandos de macro (por ejemplo la propiedad </w:t>
      </w:r>
      <w:proofErr w:type="spellStart"/>
      <w:r>
        <w:t>Characters</w:t>
      </w:r>
      <w:proofErr w:type="spellEnd"/>
      <w:r>
        <w:t xml:space="preserve">).  </w:t>
      </w:r>
    </w:p>
    <w:p w:rsidR="00CB37AC" w:rsidRDefault="00CB37AC" w:rsidP="00CB37AC">
      <w:pPr>
        <w:pStyle w:val="Prrafodelista"/>
        <w:numPr>
          <w:ilvl w:val="0"/>
          <w:numId w:val="2"/>
        </w:numPr>
        <w:jc w:val="both"/>
      </w:pPr>
      <w:r>
        <w:t xml:space="preserve">Si copia una celda que contiene más de 1024 caracteres y si a continuación, los pega en otra celda, todos los caracteres se pegan en la celda nueva. Los caracteres aproximadamente después del carácter 1,024 no aparecen sin embargo en la celda de destino.  </w:t>
      </w:r>
    </w:p>
    <w:p w:rsidR="00CB37AC" w:rsidRDefault="00CB37AC" w:rsidP="00CB37AC">
      <w:pPr>
        <w:pStyle w:val="Prrafodelista"/>
        <w:numPr>
          <w:ilvl w:val="0"/>
          <w:numId w:val="2"/>
        </w:numPr>
        <w:jc w:val="both"/>
      </w:pPr>
      <w:r>
        <w:t xml:space="preserve">Los caracteres en una celda aproximadamente después del carácter 1,024 no se imprimen y es posible </w:t>
      </w:r>
      <w:r w:rsidR="00866591">
        <w:t xml:space="preserve">que </w:t>
      </w:r>
      <w:r>
        <w:t xml:space="preserve">no </w:t>
      </w:r>
      <w:r w:rsidR="00866591">
        <w:t xml:space="preserve">se visualicen </w:t>
      </w:r>
      <w:r>
        <w:t xml:space="preserve">en vista preliminar.  </w:t>
      </w:r>
    </w:p>
    <w:p w:rsidR="00CB37AC" w:rsidRDefault="00CB37AC" w:rsidP="00CB37AC">
      <w:pPr>
        <w:jc w:val="both"/>
      </w:pPr>
    </w:p>
    <w:p w:rsidR="00CB37AC" w:rsidRDefault="00CB37AC" w:rsidP="00CB37AC">
      <w:pPr>
        <w:jc w:val="both"/>
      </w:pPr>
      <w:r w:rsidRPr="00CB37AC">
        <w:rPr>
          <w:b/>
        </w:rPr>
        <w:t>NOTA</w:t>
      </w:r>
      <w:r>
        <w:t xml:space="preserve">: Puede ser posible que vea más de 1024 caracteres aumentando el ancho de fila de alto y columna de la hoja de cálculo o modificando la configuración de pantalla del sistema. </w:t>
      </w:r>
    </w:p>
    <w:p w:rsidR="00F82339" w:rsidRDefault="00F82339" w:rsidP="001C3494">
      <w:pPr>
        <w:jc w:val="both"/>
      </w:pPr>
    </w:p>
    <w:p w:rsidR="00CB37AC" w:rsidRPr="00CB4CFC" w:rsidRDefault="00CB4CFC" w:rsidP="001C3494">
      <w:pPr>
        <w:jc w:val="both"/>
        <w:rPr>
          <w:b/>
        </w:rPr>
      </w:pPr>
      <w:r w:rsidRPr="00CB4CFC">
        <w:rPr>
          <w:b/>
        </w:rPr>
        <w:t>Modificar o editar el contenido de una celda</w:t>
      </w:r>
    </w:p>
    <w:p w:rsidR="00CB4CFC" w:rsidRDefault="00CB4CFC" w:rsidP="001C3494">
      <w:pPr>
        <w:jc w:val="both"/>
      </w:pPr>
      <w:r>
        <w:t xml:space="preserve">Puede modificar el contenido de una celda oprimiendo la tecla </w:t>
      </w:r>
      <w:r w:rsidRPr="00CB4CFC">
        <w:rPr>
          <w:b/>
        </w:rPr>
        <w:t>F2</w:t>
      </w:r>
      <w:r>
        <w:t xml:space="preserve"> o en la barra de fórmulas.</w:t>
      </w:r>
    </w:p>
    <w:p w:rsidR="004218B9" w:rsidRDefault="004218B9" w:rsidP="001C3494">
      <w:pPr>
        <w:jc w:val="both"/>
      </w:pPr>
    </w:p>
    <w:p w:rsidR="00F81137" w:rsidRDefault="00F81137" w:rsidP="001C3494">
      <w:pPr>
        <w:jc w:val="both"/>
        <w:rPr>
          <w:b/>
        </w:rPr>
      </w:pPr>
    </w:p>
    <w:p w:rsidR="00F81137" w:rsidRDefault="00F81137" w:rsidP="001C3494">
      <w:pPr>
        <w:jc w:val="both"/>
        <w:rPr>
          <w:b/>
        </w:rPr>
      </w:pPr>
    </w:p>
    <w:p w:rsidR="000F5FF8" w:rsidRDefault="000F5FF8" w:rsidP="001C3494">
      <w:pPr>
        <w:jc w:val="both"/>
        <w:rPr>
          <w:b/>
        </w:rPr>
      </w:pPr>
    </w:p>
    <w:p w:rsidR="00CB4CFC" w:rsidRPr="00CB4CFC" w:rsidRDefault="00CB4CFC" w:rsidP="001C3494">
      <w:pPr>
        <w:jc w:val="both"/>
        <w:rPr>
          <w:b/>
        </w:rPr>
      </w:pPr>
      <w:proofErr w:type="spellStart"/>
      <w:r w:rsidRPr="00CB4CFC">
        <w:rPr>
          <w:b/>
        </w:rPr>
        <w:lastRenderedPageBreak/>
        <w:t>Autollenado</w:t>
      </w:r>
      <w:proofErr w:type="spellEnd"/>
    </w:p>
    <w:p w:rsidR="00CB4CFC" w:rsidRDefault="00CB4CFC" w:rsidP="001C3494">
      <w:pPr>
        <w:jc w:val="both"/>
      </w:pPr>
      <w:r>
        <w:t>Excel contiene internamente una</w:t>
      </w:r>
      <w:r w:rsidR="00724374">
        <w:t>s</w:t>
      </w:r>
      <w:r>
        <w:t xml:space="preserve"> listas que se utilizan para </w:t>
      </w:r>
      <w:r w:rsidR="00724374">
        <w:t xml:space="preserve">llenar algunos datos como, días de la semana, meses, fechas etc. </w:t>
      </w:r>
    </w:p>
    <w:p w:rsidR="00866591" w:rsidRDefault="00866591" w:rsidP="001C3494">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2268"/>
      </w:tblGrid>
      <w:tr w:rsidR="00724374" w:rsidTr="00866591">
        <w:tc>
          <w:tcPr>
            <w:tcW w:w="7763" w:type="dxa"/>
          </w:tcPr>
          <w:p w:rsidR="00724374" w:rsidRDefault="00866591" w:rsidP="00724374">
            <w:pPr>
              <w:jc w:val="both"/>
            </w:pPr>
            <w:r w:rsidRPr="00724374">
              <w:rPr>
                <w:b/>
              </w:rPr>
              <w:t>NOTA</w:t>
            </w:r>
            <w:r>
              <w:t xml:space="preserve"> </w:t>
            </w:r>
            <w:r w:rsidR="00724374">
              <w:t>el puntero del mouse debe estar de la siguiente forma.</w:t>
            </w:r>
          </w:p>
          <w:p w:rsidR="00724374" w:rsidRDefault="00724374" w:rsidP="00724374">
            <w:pPr>
              <w:jc w:val="both"/>
              <w:rPr>
                <w:b/>
              </w:rPr>
            </w:pPr>
            <w:r>
              <w:t>Debe ubicar el puntero del mouse en la esquina inferior de la celda, cuando el  mouse tome la forma de una fecha delgada arrastre sostenido con el clic izquierdo.</w:t>
            </w:r>
          </w:p>
        </w:tc>
        <w:tc>
          <w:tcPr>
            <w:tcW w:w="2268" w:type="dxa"/>
          </w:tcPr>
          <w:p w:rsidR="00724374" w:rsidRDefault="00724374" w:rsidP="001C3494">
            <w:pPr>
              <w:jc w:val="both"/>
              <w:rPr>
                <w:b/>
              </w:rPr>
            </w:pPr>
            <w:r>
              <w:rPr>
                <w:noProof/>
                <w:lang w:eastAsia="es-CO"/>
              </w:rPr>
              <w:drawing>
                <wp:inline distT="0" distB="0" distL="0" distR="0" wp14:anchorId="746F7302" wp14:editId="729C070A">
                  <wp:extent cx="1260203" cy="622689"/>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1347" cy="623254"/>
                          </a:xfrm>
                          <a:prstGeom prst="rect">
                            <a:avLst/>
                          </a:prstGeom>
                          <a:noFill/>
                          <a:ln>
                            <a:noFill/>
                          </a:ln>
                        </pic:spPr>
                      </pic:pic>
                    </a:graphicData>
                  </a:graphic>
                </wp:inline>
              </w:drawing>
            </w:r>
          </w:p>
        </w:tc>
      </w:tr>
    </w:tbl>
    <w:p w:rsidR="00724374" w:rsidRDefault="00724374" w:rsidP="001C3494">
      <w:pPr>
        <w:jc w:val="both"/>
        <w:rPr>
          <w:b/>
        </w:rPr>
      </w:pPr>
    </w:p>
    <w:p w:rsidR="00724374" w:rsidRDefault="0006653E" w:rsidP="001C3494">
      <w:pPr>
        <w:jc w:val="both"/>
      </w:pPr>
      <w:r w:rsidRPr="00D04255">
        <w:rPr>
          <w:b/>
        </w:rPr>
        <w:t>Ejemplo</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094"/>
        <w:gridCol w:w="2158"/>
        <w:gridCol w:w="3245"/>
      </w:tblGrid>
      <w:tr w:rsidR="00724374" w:rsidTr="000D3A62">
        <w:trPr>
          <w:trHeight w:val="2116"/>
        </w:trPr>
        <w:tc>
          <w:tcPr>
            <w:tcW w:w="2443" w:type="dxa"/>
          </w:tcPr>
          <w:p w:rsidR="00724374" w:rsidRDefault="00D04255" w:rsidP="001C3494">
            <w:pPr>
              <w:jc w:val="both"/>
            </w:pPr>
            <w:r>
              <w:object w:dxaOrig="2400" w:dyaOrig="2340">
                <v:shape id="_x0000_i1027" type="#_x0000_t75" style="width:107.7pt;height:112.05pt" o:ole="">
                  <v:imagedata r:id="rId28" o:title=""/>
                </v:shape>
                <o:OLEObject Type="Embed" ProgID="PBrush" ShapeID="_x0000_i1027" DrawAspect="Content" ObjectID="_1409388739" r:id="rId29"/>
              </w:object>
            </w:r>
          </w:p>
        </w:tc>
        <w:tc>
          <w:tcPr>
            <w:tcW w:w="2029" w:type="dxa"/>
          </w:tcPr>
          <w:p w:rsidR="00724374" w:rsidRDefault="00D04255" w:rsidP="001C3494">
            <w:pPr>
              <w:jc w:val="both"/>
            </w:pPr>
            <w:r>
              <w:object w:dxaOrig="2010" w:dyaOrig="2325">
                <v:shape id="_x0000_i1028" type="#_x0000_t75" style="width:93.9pt;height:115.2pt" o:ole="">
                  <v:imagedata r:id="rId30" o:title=""/>
                </v:shape>
                <o:OLEObject Type="Embed" ProgID="PBrush" ShapeID="_x0000_i1028" DrawAspect="Content" ObjectID="_1409388740" r:id="rId31"/>
              </w:object>
            </w:r>
          </w:p>
        </w:tc>
        <w:tc>
          <w:tcPr>
            <w:tcW w:w="2072" w:type="dxa"/>
          </w:tcPr>
          <w:p w:rsidR="00724374" w:rsidRDefault="00D04255" w:rsidP="001C3494">
            <w:pPr>
              <w:jc w:val="both"/>
            </w:pPr>
            <w:r>
              <w:object w:dxaOrig="2025" w:dyaOrig="2430">
                <v:shape id="_x0000_i1029" type="#_x0000_t75" style="width:97.05pt;height:116.45pt" o:ole="">
                  <v:imagedata r:id="rId32" o:title=""/>
                </v:shape>
                <o:OLEObject Type="Embed" ProgID="PBrush" ShapeID="_x0000_i1029" DrawAspect="Content" ObjectID="_1409388741" r:id="rId33"/>
              </w:object>
            </w:r>
          </w:p>
        </w:tc>
        <w:tc>
          <w:tcPr>
            <w:tcW w:w="2510" w:type="dxa"/>
          </w:tcPr>
          <w:p w:rsidR="00724374" w:rsidRDefault="00D04255" w:rsidP="001C3494">
            <w:pPr>
              <w:jc w:val="both"/>
            </w:pPr>
            <w:r>
              <w:object w:dxaOrig="3165" w:dyaOrig="2400">
                <v:shape id="_x0000_i1030" type="#_x0000_t75" style="width:151.5pt;height:115.2pt" o:ole="">
                  <v:imagedata r:id="rId34" o:title=""/>
                </v:shape>
                <o:OLEObject Type="Embed" ProgID="PBrush" ShapeID="_x0000_i1030" DrawAspect="Content" ObjectID="_1409388742" r:id="rId35"/>
              </w:object>
            </w:r>
          </w:p>
        </w:tc>
      </w:tr>
    </w:tbl>
    <w:p w:rsidR="00F81137" w:rsidRDefault="00F81137" w:rsidP="0006653E">
      <w:pPr>
        <w:jc w:val="center"/>
        <w:rPr>
          <w:b/>
        </w:rPr>
      </w:pPr>
    </w:p>
    <w:p w:rsidR="0006653E" w:rsidRPr="00F81137" w:rsidRDefault="0006653E" w:rsidP="00F81137">
      <w:pPr>
        <w:rPr>
          <w:b/>
          <w:sz w:val="24"/>
        </w:rPr>
      </w:pPr>
      <w:r w:rsidRPr="00F81137">
        <w:rPr>
          <w:b/>
          <w:sz w:val="24"/>
        </w:rPr>
        <w:t>Formas del puntero del Mouse en Excel</w:t>
      </w:r>
    </w:p>
    <w:p w:rsidR="0006653E" w:rsidRDefault="0006653E" w:rsidP="0006653E">
      <w:pPr>
        <w:jc w:val="both"/>
      </w:pPr>
    </w:p>
    <w:p w:rsidR="0006653E" w:rsidRDefault="0006653E" w:rsidP="0006653E">
      <w:pPr>
        <w:jc w:val="both"/>
      </w:pPr>
      <w:r>
        <w:t>El puntero del Mouse cambia en Excel según su ubicación y son las siguientes:</w:t>
      </w:r>
    </w:p>
    <w:p w:rsidR="0006653E" w:rsidRDefault="0006653E" w:rsidP="00530237">
      <w:pPr>
        <w:pStyle w:val="Prrafodelista"/>
        <w:numPr>
          <w:ilvl w:val="0"/>
          <w:numId w:val="4"/>
        </w:numPr>
        <w:jc w:val="both"/>
      </w:pPr>
      <w:r>
        <w:t>Seleccionar (</w:t>
      </w:r>
      <w:r w:rsidRPr="006620C3">
        <w:sym w:font="Wingdings 2" w:char="F0CC"/>
      </w:r>
      <w:r>
        <w:t>): esta forma se usa para seleccionar desde una celda hasta toda la hoja de cálculo. Cuando con esta forma selecciona dos o más celdas se dice que se selecciono un rango de celdas, el cual se representa por la primera y la última celda seleccionada separadas por dos puntos (:) ejemplo si se selecciona toda la columna c el rango seria el siguiente: (c1:c1048576), si se selecciona la fila 4 el rango seria (a4:kfd4).</w:t>
      </w:r>
    </w:p>
    <w:p w:rsidR="0006653E" w:rsidRDefault="0006653E" w:rsidP="00530237">
      <w:pPr>
        <w:pStyle w:val="Prrafodelista"/>
        <w:numPr>
          <w:ilvl w:val="0"/>
          <w:numId w:val="4"/>
        </w:numPr>
        <w:jc w:val="both"/>
      </w:pPr>
      <w:r>
        <w:t>nota: los cambios que se hacen a los formatos de las celdas solo se aplican a las celdas seleccionadas</w:t>
      </w:r>
    </w:p>
    <w:p w:rsidR="0006653E" w:rsidRDefault="0006653E" w:rsidP="00530237">
      <w:pPr>
        <w:pStyle w:val="Prrafodelista"/>
        <w:numPr>
          <w:ilvl w:val="0"/>
          <w:numId w:val="4"/>
        </w:numPr>
        <w:jc w:val="both"/>
      </w:pPr>
      <w:r>
        <w:t>Seleccionar filas (</w:t>
      </w:r>
      <w:r w:rsidRPr="006620C3">
        <w:sym w:font="Wingdings 3" w:char="F0C6"/>
      </w:r>
      <w:r>
        <w:t>): Esta forma aparece cuando se coloca el mouse sobre el número de la fila y sirve para seleccionar las filas que se deseen.</w:t>
      </w:r>
    </w:p>
    <w:p w:rsidR="0006653E" w:rsidRDefault="0006653E" w:rsidP="00530237">
      <w:pPr>
        <w:pStyle w:val="Prrafodelista"/>
        <w:numPr>
          <w:ilvl w:val="0"/>
          <w:numId w:val="4"/>
        </w:numPr>
        <w:jc w:val="both"/>
      </w:pPr>
      <w:r>
        <w:t>Seleccionar columnas (</w:t>
      </w:r>
      <w:r w:rsidRPr="006620C3">
        <w:sym w:font="Wingdings 3" w:char="F0C8"/>
      </w:r>
      <w:r>
        <w:t>): Esta forma aparece cuando se coloca el mouse sobre la letra de la columna y permite seleccionar el número de columnas que se deseen.</w:t>
      </w:r>
    </w:p>
    <w:p w:rsidR="0006653E" w:rsidRDefault="0006653E" w:rsidP="00530237">
      <w:pPr>
        <w:pStyle w:val="Prrafodelista"/>
        <w:numPr>
          <w:ilvl w:val="0"/>
          <w:numId w:val="4"/>
        </w:numPr>
        <w:jc w:val="both"/>
      </w:pPr>
      <w:r>
        <w:t>Mover (</w:t>
      </w:r>
      <w:r>
        <w:rPr>
          <w:noProof/>
          <w:lang w:eastAsia="es-CO"/>
        </w:rPr>
        <w:drawing>
          <wp:inline distT="0" distB="0" distL="0" distR="0" wp14:anchorId="66C6F973" wp14:editId="7A5CA37D">
            <wp:extent cx="259080" cy="259080"/>
            <wp:effectExtent l="1905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259080" cy="259080"/>
                    </a:xfrm>
                    <a:prstGeom prst="rect">
                      <a:avLst/>
                    </a:prstGeom>
                    <a:noFill/>
                    <a:ln w="9525">
                      <a:noFill/>
                      <a:miter lim="800000"/>
                      <a:headEnd/>
                      <a:tailEnd/>
                    </a:ln>
                  </pic:spPr>
                </pic:pic>
              </a:graphicData>
            </a:graphic>
          </wp:inline>
        </w:drawing>
      </w:r>
      <w:r>
        <w:t xml:space="preserve"> ): Esta forma aparece cuando se coloca el puntero del Mouse sobre la línea de las celdas seleccionadas y con el clic sostenido se puede arrastrar el contenido de la celda hacia otra celda.</w:t>
      </w:r>
    </w:p>
    <w:p w:rsidR="0006653E" w:rsidRDefault="0006653E" w:rsidP="00530237">
      <w:pPr>
        <w:pStyle w:val="Prrafodelista"/>
        <w:numPr>
          <w:ilvl w:val="0"/>
          <w:numId w:val="4"/>
        </w:numPr>
        <w:jc w:val="both"/>
      </w:pPr>
      <w:r>
        <w:t>Copiar (</w:t>
      </w:r>
      <w:r>
        <w:rPr>
          <w:noProof/>
          <w:lang w:eastAsia="es-CO"/>
        </w:rPr>
        <w:drawing>
          <wp:inline distT="0" distB="0" distL="0" distR="0" wp14:anchorId="4EF8F622" wp14:editId="40075CA1">
            <wp:extent cx="136525" cy="21145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36525" cy="211455"/>
                    </a:xfrm>
                    <a:prstGeom prst="rect">
                      <a:avLst/>
                    </a:prstGeom>
                    <a:noFill/>
                    <a:ln w="9525">
                      <a:noFill/>
                      <a:miter lim="800000"/>
                      <a:headEnd/>
                      <a:tailEnd/>
                    </a:ln>
                  </pic:spPr>
                </pic:pic>
              </a:graphicData>
            </a:graphic>
          </wp:inline>
        </w:drawing>
      </w:r>
      <w:r>
        <w:t xml:space="preserve"> ): Esta forma se utiliza para repetir el contenido de una celda o de un rango de celdas a otro lugar de la hoja, esta forma aparece cuando se coloca el Mouse sobre el borde de las celdas seleccionadas y se pulsa de forma sostenida la tecla control.</w:t>
      </w:r>
    </w:p>
    <w:p w:rsidR="0006653E" w:rsidRDefault="0006653E" w:rsidP="00530237">
      <w:pPr>
        <w:pStyle w:val="Prrafodelista"/>
        <w:numPr>
          <w:ilvl w:val="0"/>
          <w:numId w:val="4"/>
        </w:numPr>
        <w:jc w:val="both"/>
      </w:pPr>
      <w:proofErr w:type="spellStart"/>
      <w:r>
        <w:t>Autollenado</w:t>
      </w:r>
      <w:proofErr w:type="spellEnd"/>
      <w:r>
        <w:t xml:space="preserve"> (</w:t>
      </w:r>
      <w:r w:rsidRPr="0006653E">
        <w:rPr>
          <w:b/>
        </w:rPr>
        <w:sym w:font="Wingdings 2" w:char="F0C6"/>
      </w:r>
      <w:r>
        <w:t xml:space="preserve">): Esta forma aparece cuando se coloca el Mouse sobre el punto que aparece en la parte inferior derecha de las celdas seleccionadas y se utiliza para realizar o copiar listas en cualquier dirección de la hoja de </w:t>
      </w:r>
      <w:r w:rsidR="00946574">
        <w:t>cálculo</w:t>
      </w:r>
      <w:r>
        <w:t>, para copiar números se debe arrastrar con el clic derecho y en el menú contextual que aparece se hace clic en la opción rellenar serie, lo mismo sucede cuando se desea copiar fechas variando el mes, el año o por días de la semana.</w:t>
      </w:r>
    </w:p>
    <w:p w:rsidR="0006653E" w:rsidRDefault="0006653E" w:rsidP="00530237">
      <w:pPr>
        <w:pStyle w:val="Prrafodelista"/>
        <w:numPr>
          <w:ilvl w:val="0"/>
          <w:numId w:val="4"/>
        </w:numPr>
        <w:jc w:val="both"/>
      </w:pPr>
      <w:r>
        <w:t>Ancho de columna (</w:t>
      </w:r>
      <w:r>
        <w:rPr>
          <w:noProof/>
          <w:lang w:eastAsia="es-CO"/>
        </w:rPr>
        <w:drawing>
          <wp:inline distT="0" distB="0" distL="0" distR="0" wp14:anchorId="75796400" wp14:editId="4CFE5A32">
            <wp:extent cx="149860" cy="95250"/>
            <wp:effectExtent l="1905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149860" cy="95250"/>
                    </a:xfrm>
                    <a:prstGeom prst="rect">
                      <a:avLst/>
                    </a:prstGeom>
                    <a:noFill/>
                    <a:ln w="9525">
                      <a:noFill/>
                      <a:miter lim="800000"/>
                      <a:headEnd/>
                      <a:tailEnd/>
                    </a:ln>
                  </pic:spPr>
                </pic:pic>
              </a:graphicData>
            </a:graphic>
          </wp:inline>
        </w:drawing>
      </w:r>
      <w:r>
        <w:t xml:space="preserve">): aparece cuando se coloca el puntero del Mouse sobre la línea que se encuentra al lado derecho de la letra de la columna y sirve para cambiar el tamaño de la columna.  si </w:t>
      </w:r>
      <w:r>
        <w:lastRenderedPageBreak/>
        <w:t xml:space="preserve">estando en esta forma se hace doble clic el ancho de la columna se </w:t>
      </w:r>
      <w:r w:rsidR="00946574">
        <w:t>amplía</w:t>
      </w:r>
      <w:r>
        <w:t xml:space="preserve"> hasta el contenido más grande de la columna.</w:t>
      </w:r>
    </w:p>
    <w:p w:rsidR="0006653E" w:rsidRDefault="0006653E" w:rsidP="00530237">
      <w:pPr>
        <w:pStyle w:val="Prrafodelista"/>
        <w:numPr>
          <w:ilvl w:val="0"/>
          <w:numId w:val="4"/>
        </w:numPr>
        <w:jc w:val="both"/>
      </w:pPr>
      <w:r>
        <w:t>Mostrar columnas (</w:t>
      </w:r>
      <w:r>
        <w:rPr>
          <w:noProof/>
          <w:lang w:eastAsia="es-CO"/>
        </w:rPr>
        <w:drawing>
          <wp:inline distT="0" distB="0" distL="0" distR="0" wp14:anchorId="54D7164A" wp14:editId="5A7F04D3">
            <wp:extent cx="184150" cy="95250"/>
            <wp:effectExtent l="1905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184150" cy="95250"/>
                    </a:xfrm>
                    <a:prstGeom prst="rect">
                      <a:avLst/>
                    </a:prstGeom>
                    <a:noFill/>
                    <a:ln w="9525">
                      <a:noFill/>
                      <a:miter lim="800000"/>
                      <a:headEnd/>
                      <a:tailEnd/>
                    </a:ln>
                  </pic:spPr>
                </pic:pic>
              </a:graphicData>
            </a:graphic>
          </wp:inline>
        </w:drawing>
      </w:r>
      <w:r>
        <w:t xml:space="preserve"> ):</w:t>
      </w:r>
    </w:p>
    <w:p w:rsidR="0006653E" w:rsidRDefault="0006653E" w:rsidP="00530237">
      <w:pPr>
        <w:pStyle w:val="Prrafodelista"/>
        <w:numPr>
          <w:ilvl w:val="0"/>
          <w:numId w:val="4"/>
        </w:numPr>
        <w:jc w:val="both"/>
      </w:pPr>
      <w:r>
        <w:t>Alto de fila (</w:t>
      </w:r>
      <w:r>
        <w:rPr>
          <w:noProof/>
          <w:vertAlign w:val="subscript"/>
          <w:lang w:eastAsia="es-CO"/>
        </w:rPr>
        <w:drawing>
          <wp:inline distT="0" distB="0" distL="0" distR="0" wp14:anchorId="55E8FABA" wp14:editId="65E796DF">
            <wp:extent cx="102235" cy="14986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102235" cy="149860"/>
                    </a:xfrm>
                    <a:prstGeom prst="rect">
                      <a:avLst/>
                    </a:prstGeom>
                    <a:noFill/>
                    <a:ln w="9525">
                      <a:noFill/>
                      <a:miter lim="800000"/>
                      <a:headEnd/>
                      <a:tailEnd/>
                    </a:ln>
                  </pic:spPr>
                </pic:pic>
              </a:graphicData>
            </a:graphic>
          </wp:inline>
        </w:drawing>
      </w:r>
      <w:r>
        <w:t>): se utiliza para cambiar el tamaño de una fila y aparece cuando se coloca el Mouse sobre la línea que se encuentra debajo del número de la fila.</w:t>
      </w:r>
    </w:p>
    <w:p w:rsidR="0006653E" w:rsidRDefault="0006653E" w:rsidP="00530237">
      <w:pPr>
        <w:pStyle w:val="Prrafodelista"/>
        <w:numPr>
          <w:ilvl w:val="0"/>
          <w:numId w:val="4"/>
        </w:numPr>
        <w:jc w:val="both"/>
      </w:pPr>
      <w:r>
        <w:t>Mostrar filas (</w:t>
      </w:r>
      <w:r>
        <w:rPr>
          <w:noProof/>
          <w:position w:val="-10"/>
          <w:lang w:eastAsia="es-CO"/>
        </w:rPr>
        <w:drawing>
          <wp:inline distT="0" distB="0" distL="0" distR="0" wp14:anchorId="0093D909" wp14:editId="42F9D096">
            <wp:extent cx="102235" cy="19113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102235" cy="191135"/>
                    </a:xfrm>
                    <a:prstGeom prst="rect">
                      <a:avLst/>
                    </a:prstGeom>
                    <a:noFill/>
                    <a:ln w="9525">
                      <a:noFill/>
                      <a:miter lim="800000"/>
                      <a:headEnd/>
                      <a:tailEnd/>
                    </a:ln>
                  </pic:spPr>
                </pic:pic>
              </a:graphicData>
            </a:graphic>
          </wp:inline>
        </w:drawing>
      </w:r>
      <w:r>
        <w:t>):</w:t>
      </w:r>
    </w:p>
    <w:p w:rsidR="0006653E" w:rsidRDefault="0006653E" w:rsidP="00530237">
      <w:pPr>
        <w:pStyle w:val="Prrafodelista"/>
        <w:numPr>
          <w:ilvl w:val="0"/>
          <w:numId w:val="4"/>
        </w:numPr>
        <w:jc w:val="both"/>
      </w:pPr>
      <w:r>
        <w:t>Edición (I): esta forma nos indica que se puede modificar o cambiar el contenido de una celda y aparece cuando se hace doble en una celda, se pulsa f2 o se coloca el Mouse sobre la barra de fórmulas.</w:t>
      </w:r>
    </w:p>
    <w:p w:rsidR="00724374" w:rsidRDefault="00724374" w:rsidP="001C3494">
      <w:pPr>
        <w:jc w:val="both"/>
      </w:pPr>
    </w:p>
    <w:p w:rsidR="00724374" w:rsidRPr="00F81137" w:rsidRDefault="0027249D" w:rsidP="001C3494">
      <w:pPr>
        <w:jc w:val="both"/>
        <w:rPr>
          <w:sz w:val="24"/>
        </w:rPr>
      </w:pPr>
      <w:r w:rsidRPr="00F81137">
        <w:rPr>
          <w:b/>
          <w:sz w:val="24"/>
        </w:rPr>
        <w:t>Selección</w:t>
      </w:r>
    </w:p>
    <w:p w:rsidR="00530237" w:rsidRDefault="00530237" w:rsidP="001C3494">
      <w:pPr>
        <w:jc w:val="both"/>
      </w:pPr>
    </w:p>
    <w:p w:rsidR="0027249D" w:rsidRDefault="0027249D" w:rsidP="001C3494">
      <w:pPr>
        <w:jc w:val="both"/>
      </w:pPr>
      <w:r>
        <w:t>En  Excel se pueden seleccionar celdas, filas o columnas. Cuando se selecciona una celda o un rango de celdas es para realizar uno de los siguientes comandos:</w:t>
      </w:r>
    </w:p>
    <w:p w:rsidR="0027249D" w:rsidRDefault="0027249D" w:rsidP="0027249D">
      <w:pPr>
        <w:pStyle w:val="Prrafodelista"/>
        <w:numPr>
          <w:ilvl w:val="0"/>
          <w:numId w:val="3"/>
        </w:numPr>
        <w:jc w:val="both"/>
      </w:pPr>
      <w:r>
        <w:t>Borrar contenido.</w:t>
      </w:r>
    </w:p>
    <w:p w:rsidR="0027249D" w:rsidRDefault="0027249D" w:rsidP="0027249D">
      <w:pPr>
        <w:pStyle w:val="Prrafodelista"/>
        <w:numPr>
          <w:ilvl w:val="0"/>
          <w:numId w:val="3"/>
        </w:numPr>
        <w:jc w:val="both"/>
      </w:pPr>
      <w:r>
        <w:t xml:space="preserve">Aplicar formatos (Fuente, Bordes, tamaños, </w:t>
      </w:r>
      <w:proofErr w:type="spellStart"/>
      <w:r>
        <w:t>etc</w:t>
      </w:r>
      <w:proofErr w:type="spellEnd"/>
      <w:r>
        <w:t>).</w:t>
      </w:r>
    </w:p>
    <w:p w:rsidR="0027249D" w:rsidRDefault="0027249D" w:rsidP="0027249D">
      <w:pPr>
        <w:pStyle w:val="Prrafodelista"/>
        <w:numPr>
          <w:ilvl w:val="0"/>
          <w:numId w:val="3"/>
        </w:numPr>
        <w:jc w:val="both"/>
      </w:pPr>
      <w:r>
        <w:t>Copiar o cortar (mover).</w:t>
      </w:r>
    </w:p>
    <w:p w:rsidR="00F81137" w:rsidRDefault="00F81137" w:rsidP="0027249D">
      <w:pPr>
        <w:jc w:val="both"/>
      </w:pPr>
    </w:p>
    <w:p w:rsidR="0027249D" w:rsidRDefault="0027249D" w:rsidP="0027249D">
      <w:pPr>
        <w:jc w:val="both"/>
      </w:pPr>
      <w:r>
        <w:t>Para seleccionar un rango de celdas coloque el puntero d</w:t>
      </w:r>
      <w:r w:rsidR="00D71AB6">
        <w:t>el mouse en centro de la celda ha</w:t>
      </w:r>
      <w:r>
        <w:t xml:space="preserve">sta que la forma del mouse sea la de cruz </w:t>
      </w:r>
      <w:r>
        <w:rPr>
          <w:noProof/>
          <w:lang w:eastAsia="es-CO"/>
        </w:rPr>
        <w:drawing>
          <wp:inline distT="0" distB="0" distL="0" distR="0" wp14:anchorId="04C3EBAE" wp14:editId="6B352157">
            <wp:extent cx="157074" cy="167077"/>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230" cy="167243"/>
                    </a:xfrm>
                    <a:prstGeom prst="rect">
                      <a:avLst/>
                    </a:prstGeom>
                    <a:noFill/>
                    <a:ln>
                      <a:noFill/>
                    </a:ln>
                  </pic:spPr>
                </pic:pic>
              </a:graphicData>
            </a:graphic>
          </wp:inline>
        </w:drawing>
      </w:r>
      <w:r w:rsidR="00C57526">
        <w:t xml:space="preserve"> luego sostenga el clic izquierdo y realice un cuadro.</w:t>
      </w:r>
    </w:p>
    <w:p w:rsidR="00530237" w:rsidRDefault="00530237" w:rsidP="0027249D">
      <w:pPr>
        <w:jc w:val="both"/>
      </w:pPr>
    </w:p>
    <w:p w:rsidR="00C57526" w:rsidRDefault="00C57526" w:rsidP="0027249D">
      <w:pPr>
        <w:jc w:val="both"/>
      </w:pPr>
      <w:r>
        <w:t xml:space="preserve">Para seleccionar columnas coloque el puntero del mouse </w:t>
      </w:r>
      <w:r w:rsidRPr="00530237">
        <w:rPr>
          <w:b/>
        </w:rPr>
        <w:t>sobre las letras</w:t>
      </w:r>
      <w:r>
        <w:t xml:space="preserve"> que identifican las columnas, el puntero debe cambiar a la siguiente forma </w:t>
      </w:r>
      <w:r>
        <w:rPr>
          <w:noProof/>
          <w:lang w:eastAsia="es-CO"/>
        </w:rPr>
        <w:drawing>
          <wp:inline distT="0" distB="0" distL="0" distR="0" wp14:anchorId="704CEA1C" wp14:editId="51BE1667">
            <wp:extent cx="134636" cy="20332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816" cy="203591"/>
                    </a:xfrm>
                    <a:prstGeom prst="rect">
                      <a:avLst/>
                    </a:prstGeom>
                    <a:noFill/>
                    <a:ln>
                      <a:noFill/>
                    </a:ln>
                  </pic:spPr>
                </pic:pic>
              </a:graphicData>
            </a:graphic>
          </wp:inline>
        </w:drawing>
      </w:r>
    </w:p>
    <w:p w:rsidR="00CB4CFC" w:rsidRDefault="00CB4CFC" w:rsidP="001C3494">
      <w:pPr>
        <w:jc w:val="both"/>
      </w:pPr>
    </w:p>
    <w:p w:rsidR="00F82339" w:rsidRPr="001C3494" w:rsidRDefault="00C57526" w:rsidP="001C3494">
      <w:pPr>
        <w:jc w:val="both"/>
      </w:pPr>
      <w:r>
        <w:t xml:space="preserve">Para seleccionar Filas coloque el puntero del mouse </w:t>
      </w:r>
      <w:r w:rsidRPr="00530237">
        <w:rPr>
          <w:b/>
        </w:rPr>
        <w:t xml:space="preserve">sobre </w:t>
      </w:r>
      <w:r w:rsidR="00530237">
        <w:rPr>
          <w:b/>
        </w:rPr>
        <w:t xml:space="preserve">los </w:t>
      </w:r>
      <w:proofErr w:type="spellStart"/>
      <w:r w:rsidR="00530237">
        <w:rPr>
          <w:b/>
        </w:rPr>
        <w:t>numeros</w:t>
      </w:r>
      <w:proofErr w:type="spellEnd"/>
      <w:r>
        <w:t xml:space="preserve"> que identifican las Filas, el puntero debe cambiar a la siguiente forma </w:t>
      </w:r>
      <w:r>
        <w:rPr>
          <w:noProof/>
          <w:lang w:eastAsia="es-CO"/>
        </w:rPr>
        <w:drawing>
          <wp:inline distT="0" distB="0" distL="0" distR="0" wp14:anchorId="046E4C5B" wp14:editId="1673F7DB">
            <wp:extent cx="286101" cy="16264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985" cy="162580"/>
                    </a:xfrm>
                    <a:prstGeom prst="rect">
                      <a:avLst/>
                    </a:prstGeom>
                    <a:noFill/>
                    <a:ln>
                      <a:noFill/>
                    </a:ln>
                  </pic:spPr>
                </pic:pic>
              </a:graphicData>
            </a:graphic>
          </wp:inline>
        </w:drawing>
      </w:r>
    </w:p>
    <w:p w:rsidR="001C3494" w:rsidRDefault="00D04255" w:rsidP="004218B9">
      <w:pPr>
        <w:jc w:val="center"/>
      </w:pPr>
      <w:r>
        <w:rPr>
          <w:noProof/>
          <w:lang w:eastAsia="es-CO"/>
        </w:rPr>
        <w:drawing>
          <wp:inline distT="0" distB="0" distL="0" distR="0" wp14:anchorId="79F85A42" wp14:editId="47AB7DAD">
            <wp:extent cx="3959860" cy="1772920"/>
            <wp:effectExtent l="0" t="0" r="2540" b="0"/>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9860" cy="1772920"/>
                    </a:xfrm>
                    <a:prstGeom prst="rect">
                      <a:avLst/>
                    </a:prstGeom>
                    <a:noFill/>
                    <a:ln>
                      <a:noFill/>
                    </a:ln>
                  </pic:spPr>
                </pic:pic>
              </a:graphicData>
            </a:graphic>
          </wp:inline>
        </w:drawing>
      </w:r>
    </w:p>
    <w:p w:rsidR="00F81137" w:rsidRDefault="00F81137" w:rsidP="001C3494"/>
    <w:p w:rsidR="001C3494" w:rsidRDefault="00447AD7" w:rsidP="001C3494">
      <w:r>
        <w:rPr>
          <w:noProof/>
          <w:lang w:eastAsia="es-CO"/>
        </w:rPr>
        <w:drawing>
          <wp:anchor distT="0" distB="0" distL="114300" distR="114300" simplePos="0" relativeHeight="251658240" behindDoc="1" locked="0" layoutInCell="1" allowOverlap="1" wp14:anchorId="612E66CA" wp14:editId="4C2A2DF8">
            <wp:simplePos x="0" y="0"/>
            <wp:positionH relativeFrom="column">
              <wp:posOffset>4368165</wp:posOffset>
            </wp:positionH>
            <wp:positionV relativeFrom="paragraph">
              <wp:posOffset>274955</wp:posOffset>
            </wp:positionV>
            <wp:extent cx="1653540" cy="1049020"/>
            <wp:effectExtent l="57150" t="57150" r="118110" b="113030"/>
            <wp:wrapTight wrapText="bothSides">
              <wp:wrapPolygon edited="0">
                <wp:start x="-249" y="-1177"/>
                <wp:lineTo x="-747" y="-785"/>
                <wp:lineTo x="-747" y="21966"/>
                <wp:lineTo x="-249" y="23535"/>
                <wp:lineTo x="22396" y="23535"/>
                <wp:lineTo x="22894" y="18436"/>
                <wp:lineTo x="22894" y="5492"/>
                <wp:lineTo x="22147" y="-392"/>
                <wp:lineTo x="22147" y="-1177"/>
                <wp:lineTo x="-249" y="-1177"/>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1653540" cy="10490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7FAF">
        <w:t xml:space="preserve">Para seleccionar rangos, columnas o filas que no se encuentren juntas mantenga sostenida la tecla </w:t>
      </w:r>
      <w:proofErr w:type="spellStart"/>
      <w:r w:rsidR="00D37FAF" w:rsidRPr="00D37FAF">
        <w:rPr>
          <w:b/>
        </w:rPr>
        <w:t>Ctrl</w:t>
      </w:r>
      <w:proofErr w:type="spellEnd"/>
      <w:r w:rsidR="00D37FAF">
        <w:t xml:space="preserve"> y luego seleccione los datos.</w:t>
      </w:r>
    </w:p>
    <w:p w:rsidR="007D0B81" w:rsidRDefault="007D0B81" w:rsidP="001C3494"/>
    <w:p w:rsidR="004A2F5F" w:rsidRDefault="004A2F5F" w:rsidP="001C3494"/>
    <w:p w:rsidR="004A2F5F" w:rsidRPr="00F81137" w:rsidRDefault="004A2F5F" w:rsidP="004A2F5F">
      <w:pPr>
        <w:jc w:val="both"/>
        <w:rPr>
          <w:b/>
          <w:sz w:val="24"/>
        </w:rPr>
      </w:pPr>
      <w:r w:rsidRPr="00F81137">
        <w:rPr>
          <w:b/>
          <w:sz w:val="24"/>
        </w:rPr>
        <w:t xml:space="preserve">Copiar </w:t>
      </w:r>
      <w:r w:rsidR="00D70854" w:rsidRPr="00F81137">
        <w:rPr>
          <w:b/>
          <w:sz w:val="24"/>
        </w:rPr>
        <w:t xml:space="preserve">Cortar (Mover) </w:t>
      </w:r>
      <w:r w:rsidRPr="00F81137">
        <w:rPr>
          <w:b/>
          <w:sz w:val="24"/>
        </w:rPr>
        <w:t>el contenido de las celdas</w:t>
      </w:r>
    </w:p>
    <w:p w:rsidR="007D0B81" w:rsidRDefault="007D0B81" w:rsidP="001C3494"/>
    <w:p w:rsidR="004A2F5F" w:rsidRDefault="004A2F5F" w:rsidP="004A2F5F">
      <w:pPr>
        <w:jc w:val="both"/>
      </w:pPr>
      <w:r>
        <w:lastRenderedPageBreak/>
        <w:t>Para copiar el contenido de una celda o un rango de celdas:</w:t>
      </w:r>
    </w:p>
    <w:p w:rsidR="004A2F5F" w:rsidRDefault="004A2F5F" w:rsidP="00F81137">
      <w:pPr>
        <w:pStyle w:val="Prrafodelista"/>
        <w:numPr>
          <w:ilvl w:val="0"/>
          <w:numId w:val="5"/>
        </w:numPr>
        <w:ind w:left="426"/>
        <w:jc w:val="both"/>
      </w:pPr>
      <w:r w:rsidRPr="004A2F5F">
        <w:rPr>
          <w:b/>
        </w:rPr>
        <w:t>seleccionar el rango de celdas</w:t>
      </w:r>
      <w:r>
        <w:t xml:space="preserve"> que se desea copiar</w:t>
      </w:r>
      <w:r w:rsidR="00D70854">
        <w:t xml:space="preserve"> o mover</w:t>
      </w:r>
    </w:p>
    <w:p w:rsidR="004A2F5F" w:rsidRDefault="004A2F5F" w:rsidP="00F81137">
      <w:pPr>
        <w:pStyle w:val="Prrafodelista"/>
        <w:ind w:left="426"/>
        <w:jc w:val="both"/>
      </w:pPr>
      <w:r w:rsidRPr="004A2F5F">
        <w:t xml:space="preserve">Para </w:t>
      </w:r>
      <w:r>
        <w:t xml:space="preserve">utilizar el comando </w:t>
      </w:r>
      <w:r w:rsidRPr="00D469A3">
        <w:rPr>
          <w:b/>
        </w:rPr>
        <w:t>Copiar</w:t>
      </w:r>
      <w:r>
        <w:t xml:space="preserve"> </w:t>
      </w:r>
      <w:r w:rsidR="00D70854">
        <w:t xml:space="preserve">o </w:t>
      </w:r>
      <w:r w:rsidR="00D70854" w:rsidRPr="00D70854">
        <w:rPr>
          <w:b/>
        </w:rPr>
        <w:t>cortar</w:t>
      </w:r>
      <w:r w:rsidR="00D70854">
        <w:t xml:space="preserve"> </w:t>
      </w:r>
      <w:r>
        <w:t>puede realizarlo de la siguiente forma:</w:t>
      </w:r>
    </w:p>
    <w:p w:rsidR="004A2F5F" w:rsidRDefault="004A2F5F" w:rsidP="00F81137">
      <w:pPr>
        <w:pStyle w:val="Prrafodelista"/>
        <w:numPr>
          <w:ilvl w:val="0"/>
          <w:numId w:val="6"/>
        </w:numPr>
        <w:ind w:left="851"/>
        <w:jc w:val="both"/>
      </w:pPr>
      <w:r>
        <w:t>Clic derecho sobre el área seleccionada y seleccionar copiar</w:t>
      </w:r>
      <w:r w:rsidR="00D70854">
        <w:t xml:space="preserve"> o cortar</w:t>
      </w:r>
      <w:r>
        <w:t>.</w:t>
      </w:r>
    </w:p>
    <w:p w:rsidR="004A2F5F" w:rsidRDefault="004A2F5F" w:rsidP="00F81137">
      <w:pPr>
        <w:pStyle w:val="Prrafodelista"/>
        <w:numPr>
          <w:ilvl w:val="0"/>
          <w:numId w:val="6"/>
        </w:numPr>
        <w:ind w:left="851"/>
        <w:jc w:val="both"/>
      </w:pPr>
      <w:r>
        <w:t xml:space="preserve">Con el Teclado </w:t>
      </w:r>
      <w:proofErr w:type="spellStart"/>
      <w:r w:rsidRPr="00807C95">
        <w:rPr>
          <w:b/>
        </w:rPr>
        <w:t>Ctrl</w:t>
      </w:r>
      <w:proofErr w:type="spellEnd"/>
      <w:r w:rsidRPr="00807C95">
        <w:rPr>
          <w:b/>
        </w:rPr>
        <w:t xml:space="preserve"> + C</w:t>
      </w:r>
      <w:r w:rsidR="00D70854">
        <w:t xml:space="preserve"> (para copiar)</w:t>
      </w:r>
    </w:p>
    <w:p w:rsidR="00D70854" w:rsidRDefault="00D70854" w:rsidP="00F81137">
      <w:pPr>
        <w:pStyle w:val="Prrafodelista"/>
        <w:numPr>
          <w:ilvl w:val="0"/>
          <w:numId w:val="6"/>
        </w:numPr>
        <w:ind w:left="851"/>
        <w:jc w:val="both"/>
      </w:pPr>
      <w:r>
        <w:t xml:space="preserve">Con el Teclado </w:t>
      </w:r>
      <w:proofErr w:type="spellStart"/>
      <w:r w:rsidRPr="00807C95">
        <w:rPr>
          <w:b/>
        </w:rPr>
        <w:t>Ctrl</w:t>
      </w:r>
      <w:proofErr w:type="spellEnd"/>
      <w:r w:rsidRPr="00807C95">
        <w:rPr>
          <w:b/>
        </w:rPr>
        <w:t xml:space="preserve"> + X</w:t>
      </w:r>
      <w:r>
        <w:t xml:space="preserve"> (para Cortar o mover)</w:t>
      </w:r>
    </w:p>
    <w:p w:rsidR="004A2F5F" w:rsidRDefault="00E85656" w:rsidP="00F81137">
      <w:pPr>
        <w:pStyle w:val="Prrafodelista"/>
        <w:ind w:left="426"/>
        <w:jc w:val="both"/>
      </w:pPr>
      <w:r w:rsidRPr="009912D0">
        <w:rPr>
          <w:b/>
          <w:noProof/>
          <w:lang w:eastAsia="es-CO"/>
        </w:rPr>
        <w:drawing>
          <wp:inline distT="0" distB="0" distL="0" distR="0" wp14:anchorId="034AA833" wp14:editId="62235297">
            <wp:extent cx="306705" cy="306705"/>
            <wp:effectExtent l="0" t="0" r="0" b="0"/>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004A2F5F" w:rsidRPr="004A2F5F">
        <w:rPr>
          <w:b/>
        </w:rPr>
        <w:t>Nota</w:t>
      </w:r>
      <w:r w:rsidR="004A2F5F">
        <w:t xml:space="preserve">. Cuando se utiliza el comando copiar, el computador no realiza ninguna acción visual. El área </w:t>
      </w:r>
      <w:r w:rsidR="00D469A3">
        <w:t xml:space="preserve">seleccionada </w:t>
      </w:r>
      <w:r w:rsidR="004A2F5F">
        <w:t>muestra un</w:t>
      </w:r>
      <w:r w:rsidR="00D469A3">
        <w:t>a</w:t>
      </w:r>
      <w:r w:rsidR="004A2F5F">
        <w:t xml:space="preserve"> línea </w:t>
      </w:r>
      <w:r w:rsidR="00D469A3">
        <w:t>punteada.</w:t>
      </w:r>
    </w:p>
    <w:p w:rsidR="00F81137" w:rsidRDefault="00F81137" w:rsidP="00F81137">
      <w:pPr>
        <w:pStyle w:val="Prrafodelista"/>
        <w:ind w:left="426"/>
        <w:jc w:val="both"/>
      </w:pPr>
    </w:p>
    <w:p w:rsidR="004A2F5F" w:rsidRDefault="004A2F5F" w:rsidP="00F81137">
      <w:pPr>
        <w:pStyle w:val="Prrafodelista"/>
        <w:numPr>
          <w:ilvl w:val="0"/>
          <w:numId w:val="5"/>
        </w:numPr>
        <w:ind w:left="426"/>
        <w:jc w:val="both"/>
      </w:pPr>
      <w:r>
        <w:t>Seleccionar la celda donde desea pegar los datos.</w:t>
      </w:r>
    </w:p>
    <w:p w:rsidR="00D469A3" w:rsidRDefault="00D469A3" w:rsidP="00F81137">
      <w:pPr>
        <w:pStyle w:val="Prrafodelista"/>
        <w:ind w:left="426"/>
        <w:jc w:val="both"/>
      </w:pPr>
      <w:r w:rsidRPr="004A2F5F">
        <w:t xml:space="preserve">Para </w:t>
      </w:r>
      <w:r>
        <w:t xml:space="preserve">utilizar el comando </w:t>
      </w:r>
      <w:r w:rsidRPr="00D469A3">
        <w:rPr>
          <w:b/>
        </w:rPr>
        <w:t>Pegar</w:t>
      </w:r>
      <w:r>
        <w:t xml:space="preserve"> puede realizarlo de la siguiente forma:</w:t>
      </w:r>
    </w:p>
    <w:p w:rsidR="00D469A3" w:rsidRDefault="00D469A3" w:rsidP="00F81137">
      <w:pPr>
        <w:pStyle w:val="Prrafodelista"/>
        <w:numPr>
          <w:ilvl w:val="0"/>
          <w:numId w:val="6"/>
        </w:numPr>
        <w:ind w:left="851"/>
        <w:jc w:val="both"/>
      </w:pPr>
      <w:r>
        <w:t xml:space="preserve">Oprimir la tecla </w:t>
      </w:r>
      <w:proofErr w:type="spellStart"/>
      <w:r w:rsidRPr="00F81137">
        <w:rPr>
          <w:b/>
        </w:rPr>
        <w:t>Enter</w:t>
      </w:r>
      <w:proofErr w:type="spellEnd"/>
      <w:r w:rsidR="00D70854">
        <w:t xml:space="preserve"> o</w:t>
      </w:r>
      <w:r w:rsidR="00F81137">
        <w:t xml:space="preserve"> </w:t>
      </w:r>
      <w:r>
        <w:t>Clic derecho sobre la celda destino y seleccionar Pegar.</w:t>
      </w:r>
    </w:p>
    <w:p w:rsidR="00D469A3" w:rsidRDefault="00D469A3" w:rsidP="00F81137">
      <w:pPr>
        <w:pStyle w:val="Prrafodelista"/>
        <w:numPr>
          <w:ilvl w:val="0"/>
          <w:numId w:val="6"/>
        </w:numPr>
        <w:ind w:left="851"/>
        <w:jc w:val="both"/>
      </w:pPr>
      <w:r>
        <w:t xml:space="preserve">Con el Teclado </w:t>
      </w:r>
      <w:proofErr w:type="spellStart"/>
      <w:r w:rsidRPr="00807C95">
        <w:rPr>
          <w:b/>
        </w:rPr>
        <w:t>Ctrl</w:t>
      </w:r>
      <w:proofErr w:type="spellEnd"/>
      <w:r w:rsidRPr="00807C95">
        <w:rPr>
          <w:b/>
        </w:rPr>
        <w:t xml:space="preserve"> + V</w:t>
      </w:r>
    </w:p>
    <w:p w:rsidR="00D469A3" w:rsidRDefault="00E85656" w:rsidP="00F81137">
      <w:pPr>
        <w:pStyle w:val="Prrafodelista"/>
        <w:ind w:left="426"/>
        <w:jc w:val="both"/>
      </w:pPr>
      <w:r w:rsidRPr="009912D0">
        <w:rPr>
          <w:b/>
          <w:noProof/>
          <w:lang w:eastAsia="es-CO"/>
        </w:rPr>
        <w:drawing>
          <wp:inline distT="0" distB="0" distL="0" distR="0" wp14:anchorId="00244F31" wp14:editId="0BFEB73D">
            <wp:extent cx="306705" cy="306705"/>
            <wp:effectExtent l="0" t="0" r="0" b="0"/>
            <wp:docPr id="2076" name="Imagen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00D469A3" w:rsidRPr="004A2F5F">
        <w:rPr>
          <w:b/>
        </w:rPr>
        <w:t>Nota</w:t>
      </w:r>
      <w:r w:rsidR="00D469A3">
        <w:t>. Mientras el área permanezca con la línea discontinua (titilando) puede utilizar el comando pegar cuantas veces sea necesario.</w:t>
      </w:r>
    </w:p>
    <w:p w:rsidR="00D70854" w:rsidRDefault="00D70854" w:rsidP="00D70854">
      <w:pPr>
        <w:jc w:val="both"/>
      </w:pPr>
    </w:p>
    <w:p w:rsidR="00D469A3" w:rsidRPr="00F81137" w:rsidRDefault="00D70854" w:rsidP="00D70854">
      <w:pPr>
        <w:jc w:val="both"/>
        <w:rPr>
          <w:b/>
          <w:sz w:val="24"/>
        </w:rPr>
      </w:pPr>
      <w:r w:rsidRPr="00F81137">
        <w:rPr>
          <w:b/>
          <w:sz w:val="24"/>
        </w:rPr>
        <w:t>Borrar o eliminar el contenido</w:t>
      </w:r>
    </w:p>
    <w:p w:rsidR="00D70854" w:rsidRDefault="00D70854" w:rsidP="00D70854">
      <w:pPr>
        <w:jc w:val="both"/>
      </w:pPr>
      <w:r>
        <w:t xml:space="preserve">Para eliminar el contenido de una celda o un rango de celdas, seleccione el rango y luego oprima la tecla </w:t>
      </w:r>
      <w:proofErr w:type="spellStart"/>
      <w:r w:rsidRPr="00D70854">
        <w:rPr>
          <w:b/>
          <w:bdr w:val="single" w:sz="4" w:space="0" w:color="auto"/>
          <w:shd w:val="clear" w:color="auto" w:fill="D9D9D9" w:themeFill="background1" w:themeFillShade="D9"/>
        </w:rPr>
        <w:t>Supr</w:t>
      </w:r>
      <w:proofErr w:type="spellEnd"/>
      <w:r w:rsidR="00807C95">
        <w:t xml:space="preserve"> (se encuentra en</w:t>
      </w:r>
      <w:r>
        <w:t xml:space="preserve"> la parte derecha del teclado encima de las flechas direcciones).</w:t>
      </w:r>
    </w:p>
    <w:p w:rsidR="00D70854" w:rsidRDefault="00D70854" w:rsidP="00D70854">
      <w:pPr>
        <w:jc w:val="both"/>
      </w:pPr>
    </w:p>
    <w:p w:rsidR="00807C95" w:rsidRPr="00F81137" w:rsidRDefault="009263D5" w:rsidP="00D70854">
      <w:pPr>
        <w:jc w:val="both"/>
        <w:rPr>
          <w:b/>
          <w:sz w:val="24"/>
        </w:rPr>
      </w:pPr>
      <w:r w:rsidRPr="00F81137">
        <w:rPr>
          <w:b/>
          <w:sz w:val="24"/>
        </w:rPr>
        <w:t>Manipulando Filas o Colum</w:t>
      </w:r>
      <w:r w:rsidR="005C7495" w:rsidRPr="00F81137">
        <w:rPr>
          <w:b/>
          <w:sz w:val="24"/>
        </w:rPr>
        <w:t>n</w:t>
      </w:r>
      <w:r w:rsidRPr="00F81137">
        <w:rPr>
          <w:b/>
          <w:sz w:val="24"/>
        </w:rPr>
        <w:t>as</w:t>
      </w:r>
    </w:p>
    <w:p w:rsidR="009263D5" w:rsidRDefault="009263D5" w:rsidP="00D70854">
      <w:pPr>
        <w:jc w:val="both"/>
      </w:pPr>
    </w:p>
    <w:p w:rsidR="009263D5" w:rsidRPr="00F81137" w:rsidRDefault="009263D5" w:rsidP="00D70854">
      <w:pPr>
        <w:jc w:val="both"/>
        <w:rPr>
          <w:b/>
          <w:sz w:val="24"/>
        </w:rPr>
      </w:pPr>
      <w:r w:rsidRPr="00F81137">
        <w:rPr>
          <w:b/>
          <w:sz w:val="24"/>
        </w:rPr>
        <w:t>Ancho de Columna</w:t>
      </w:r>
    </w:p>
    <w:p w:rsidR="009263D5" w:rsidRDefault="009263D5" w:rsidP="00D70854">
      <w:pPr>
        <w:jc w:val="both"/>
      </w:pPr>
    </w:p>
    <w:p w:rsidR="00976111" w:rsidRDefault="00976111" w:rsidP="00976111">
      <w:pPr>
        <w:jc w:val="both"/>
      </w:pPr>
      <w:r>
        <w:t xml:space="preserve">El ancho por defecto de una columna es de 8 letras o 10,71 puntos. A menudo, el ancho estándar de una columna no es suficiente para visualizar el contenido completo de una celda. Para modificar el ancho una o varias columnas, podemos utilizar dos métodos: </w:t>
      </w:r>
    </w:p>
    <w:p w:rsidR="007467F6" w:rsidRDefault="007467F6" w:rsidP="00976111">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835"/>
      </w:tblGrid>
      <w:tr w:rsidR="007467F6" w:rsidTr="007467F6">
        <w:tc>
          <w:tcPr>
            <w:tcW w:w="5353" w:type="dxa"/>
            <w:vAlign w:val="center"/>
          </w:tcPr>
          <w:p w:rsidR="007467F6" w:rsidRDefault="007467F6" w:rsidP="007467F6">
            <w:pPr>
              <w:pStyle w:val="Prrafodelista"/>
              <w:numPr>
                <w:ilvl w:val="0"/>
                <w:numId w:val="7"/>
              </w:numPr>
              <w:ind w:left="426"/>
            </w:pPr>
            <w:r w:rsidRPr="00C84AF4">
              <w:t>Hacer</w:t>
            </w:r>
            <w:r>
              <w:t xml:space="preserve"> clic en la ficha </w:t>
            </w:r>
            <w:r w:rsidRPr="00887CB8">
              <w:rPr>
                <w:b/>
              </w:rPr>
              <w:t>Inicio</w:t>
            </w:r>
            <w:r>
              <w:t xml:space="preserve"> seleccionar del grupo </w:t>
            </w:r>
            <w:r w:rsidRPr="00887CB8">
              <w:rPr>
                <w:b/>
              </w:rPr>
              <w:t>celdas</w:t>
            </w:r>
            <w:r>
              <w:t xml:space="preserve"> la opción </w:t>
            </w:r>
            <w:r w:rsidRPr="00887CB8">
              <w:rPr>
                <w:b/>
              </w:rPr>
              <w:t>Formato</w:t>
            </w:r>
            <w:r>
              <w:t xml:space="preserve">: </w:t>
            </w:r>
          </w:p>
          <w:p w:rsidR="007467F6" w:rsidRDefault="007467F6" w:rsidP="007467F6">
            <w:pPr>
              <w:ind w:left="284"/>
            </w:pPr>
            <w:r>
              <w:t>Se visualizará el siguiente cuadro, Elegir la opción Ancho de columna...</w:t>
            </w:r>
          </w:p>
          <w:p w:rsidR="007467F6" w:rsidRDefault="007467F6" w:rsidP="007467F6">
            <w:pPr>
              <w:ind w:left="284"/>
            </w:pPr>
            <w:r>
              <w:t xml:space="preserve">Escribir el número del ancho deseado. </w:t>
            </w:r>
          </w:p>
          <w:p w:rsidR="007467F6" w:rsidRDefault="007467F6" w:rsidP="007467F6">
            <w:pPr>
              <w:ind w:left="284"/>
            </w:pPr>
            <w:r>
              <w:t xml:space="preserve">Hacer clic sobre el botón </w:t>
            </w:r>
            <w:r w:rsidRPr="00DF3206">
              <w:rPr>
                <w:b/>
              </w:rPr>
              <w:t>Aceptar</w:t>
            </w:r>
            <w:r>
              <w:t>.</w:t>
            </w:r>
          </w:p>
          <w:p w:rsidR="007467F6" w:rsidRDefault="007467F6" w:rsidP="007467F6"/>
        </w:tc>
        <w:tc>
          <w:tcPr>
            <w:tcW w:w="4835" w:type="dxa"/>
          </w:tcPr>
          <w:p w:rsidR="007467F6" w:rsidRDefault="007467F6" w:rsidP="00976111">
            <w:pPr>
              <w:jc w:val="both"/>
            </w:pPr>
            <w:r>
              <w:rPr>
                <w:noProof/>
                <w:lang w:eastAsia="es-CO"/>
              </w:rPr>
              <w:drawing>
                <wp:inline distT="0" distB="0" distL="0" distR="0" wp14:anchorId="45C8479F" wp14:editId="2F708A47">
                  <wp:extent cx="2907444" cy="1280160"/>
                  <wp:effectExtent l="57150" t="57150" r="121920" b="110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911426" cy="12819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467F6" w:rsidTr="007467F6">
        <w:tc>
          <w:tcPr>
            <w:tcW w:w="10188" w:type="dxa"/>
            <w:gridSpan w:val="2"/>
          </w:tcPr>
          <w:p w:rsidR="007467F6" w:rsidRPr="007467F6" w:rsidRDefault="007467F6" w:rsidP="007467F6">
            <w:pPr>
              <w:pStyle w:val="Prrafodelista"/>
              <w:numPr>
                <w:ilvl w:val="0"/>
                <w:numId w:val="7"/>
              </w:numPr>
              <w:ind w:left="426"/>
              <w:jc w:val="both"/>
              <w:rPr>
                <w:b/>
              </w:rPr>
            </w:pPr>
            <w:r w:rsidRPr="007467F6">
              <w:rPr>
                <w:b/>
              </w:rPr>
              <w:t>Con el mouse</w:t>
            </w:r>
          </w:p>
          <w:p w:rsidR="007467F6" w:rsidRDefault="007467F6" w:rsidP="007467F6">
            <w:pPr>
              <w:pStyle w:val="Prrafodelista"/>
              <w:numPr>
                <w:ilvl w:val="0"/>
                <w:numId w:val="8"/>
              </w:numPr>
              <w:jc w:val="both"/>
            </w:pPr>
            <w:r>
              <w:t xml:space="preserve">Situar el puntero del Mouse en la línea situada a la derecha del nombre de la columna que desees modificar, en la cabecera de la columna. </w:t>
            </w:r>
          </w:p>
          <w:p w:rsidR="007467F6" w:rsidRDefault="007467F6" w:rsidP="007467F6">
            <w:pPr>
              <w:pStyle w:val="Prrafodelista"/>
              <w:numPr>
                <w:ilvl w:val="0"/>
                <w:numId w:val="8"/>
              </w:numPr>
              <w:jc w:val="both"/>
            </w:pPr>
            <w:r>
              <w:t xml:space="preserve">El puntero del Mouse adopta la forma de cruz </w:t>
            </w:r>
            <w:r w:rsidRPr="00A87890">
              <w:rPr>
                <w:rFonts w:ascii="Arial" w:hAnsi="Arial" w:cs="Arial"/>
                <w:color w:val="6B0101"/>
                <w:sz w:val="20"/>
                <w:szCs w:val="20"/>
              </w:rPr>
              <w:t xml:space="preserve"> </w:t>
            </w:r>
            <w:r>
              <w:rPr>
                <w:rFonts w:ascii="Arial" w:hAnsi="Arial" w:cs="Arial"/>
                <w:noProof/>
                <w:color w:val="6B0101"/>
                <w:sz w:val="20"/>
                <w:szCs w:val="20"/>
                <w:lang w:eastAsia="es-CO"/>
              </w:rPr>
              <w:drawing>
                <wp:inline distT="0" distB="0" distL="0" distR="0" wp14:anchorId="0B758316" wp14:editId="3632ACCC">
                  <wp:extent cx="980237" cy="290069"/>
                  <wp:effectExtent l="57150" t="57150" r="106045" b="1104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980326" cy="29009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7467F6" w:rsidRDefault="007467F6" w:rsidP="007467F6">
            <w:pPr>
              <w:pStyle w:val="Prrafodelista"/>
              <w:numPr>
                <w:ilvl w:val="0"/>
                <w:numId w:val="8"/>
              </w:numPr>
              <w:jc w:val="both"/>
            </w:pPr>
            <w:r>
              <w:lastRenderedPageBreak/>
              <w:t xml:space="preserve">Mantener pulsado el botón del mouse, y arrastrar la línea a la nueva posición. </w:t>
            </w:r>
          </w:p>
          <w:p w:rsidR="007467F6" w:rsidRDefault="007467F6" w:rsidP="007467F6">
            <w:pPr>
              <w:pStyle w:val="Prrafodelista"/>
              <w:numPr>
                <w:ilvl w:val="0"/>
                <w:numId w:val="8"/>
              </w:numPr>
              <w:jc w:val="both"/>
            </w:pPr>
            <w:r>
              <w:t xml:space="preserve">Observa como conforme nos movemos el ancho de la columna va cambiando. </w:t>
            </w:r>
          </w:p>
          <w:p w:rsidR="007467F6" w:rsidRDefault="007467F6" w:rsidP="007467F6">
            <w:pPr>
              <w:pStyle w:val="Prrafodelista"/>
              <w:numPr>
                <w:ilvl w:val="0"/>
                <w:numId w:val="8"/>
              </w:numPr>
              <w:jc w:val="both"/>
            </w:pPr>
            <w:r>
              <w:t>Soltar el botón del mouse cuando el ancho de la columna sea el deseado.</w:t>
            </w:r>
          </w:p>
          <w:p w:rsidR="007467F6" w:rsidRDefault="007467F6" w:rsidP="00976111">
            <w:pPr>
              <w:jc w:val="both"/>
            </w:pPr>
          </w:p>
        </w:tc>
      </w:tr>
    </w:tbl>
    <w:p w:rsidR="007467F6" w:rsidRDefault="007467F6" w:rsidP="00976111">
      <w:pPr>
        <w:jc w:val="both"/>
      </w:pPr>
    </w:p>
    <w:p w:rsidR="004E4520" w:rsidRPr="007467F6" w:rsidRDefault="004E4520" w:rsidP="008E4E46">
      <w:pPr>
        <w:jc w:val="both"/>
        <w:rPr>
          <w:b/>
          <w:sz w:val="24"/>
        </w:rPr>
      </w:pPr>
      <w:r w:rsidRPr="007467F6">
        <w:rPr>
          <w:b/>
          <w:sz w:val="24"/>
        </w:rPr>
        <w:t>Autoajustar a la selección</w:t>
      </w:r>
    </w:p>
    <w:p w:rsidR="004E4520" w:rsidRDefault="004E4520" w:rsidP="008E4E46">
      <w:pPr>
        <w:jc w:val="both"/>
      </w:pPr>
    </w:p>
    <w:p w:rsidR="004E4520" w:rsidRDefault="004E4520" w:rsidP="008E4E46">
      <w:pPr>
        <w:jc w:val="both"/>
      </w:pPr>
      <w:r w:rsidRPr="004E4520">
        <w:t xml:space="preserve">Podemos modificar </w:t>
      </w:r>
      <w:r w:rsidR="007467F6">
        <w:t xml:space="preserve">el </w:t>
      </w:r>
      <w:r w:rsidRPr="004E4520">
        <w:t>anch</w:t>
      </w:r>
      <w:r w:rsidR="007467F6">
        <w:t>o</w:t>
      </w:r>
      <w:r w:rsidRPr="004E4520">
        <w:t xml:space="preserve"> de una columna para acomodarla al dato de entrada más ancho</w:t>
      </w:r>
      <w:r>
        <w:t>.</w:t>
      </w:r>
    </w:p>
    <w:p w:rsidR="004E4520" w:rsidRDefault="004E4520" w:rsidP="002508C9">
      <w:pPr>
        <w:jc w:val="both"/>
      </w:pPr>
      <w:r>
        <w:t>Seleccionar las columnas que se desean modificar y h</w:t>
      </w:r>
      <w:r w:rsidRPr="004E4520">
        <w:t>acer doble clic</w:t>
      </w:r>
      <w:r>
        <w:t xml:space="preserve"> en la división de las </w:t>
      </w:r>
      <w:r w:rsidR="002508C9">
        <w:t>columnas</w:t>
      </w:r>
      <w:r>
        <w:rPr>
          <w:rFonts w:ascii="Arial" w:hAnsi="Arial" w:cs="Arial"/>
          <w:noProof/>
          <w:color w:val="6B0101"/>
          <w:sz w:val="20"/>
          <w:szCs w:val="20"/>
          <w:lang w:eastAsia="es-CO"/>
        </w:rPr>
        <w:drawing>
          <wp:inline distT="0" distB="0" distL="0" distR="0" wp14:anchorId="511BE4BA" wp14:editId="36228C83">
            <wp:extent cx="980237" cy="290069"/>
            <wp:effectExtent l="57150" t="57150" r="106045" b="1104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980326" cy="2900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E4520">
        <w:t>, automáticamente se ajustará el tamaño de la columna al mayor texto que hayas introducido en la columna.</w:t>
      </w:r>
    </w:p>
    <w:p w:rsidR="004E4520" w:rsidRDefault="004E4520" w:rsidP="008E4E46">
      <w:pPr>
        <w:jc w:val="both"/>
      </w:pPr>
    </w:p>
    <w:p w:rsidR="002508C9" w:rsidRPr="007467F6" w:rsidRDefault="00E86F40" w:rsidP="008E4E46">
      <w:pPr>
        <w:jc w:val="both"/>
        <w:rPr>
          <w:b/>
          <w:sz w:val="24"/>
        </w:rPr>
      </w:pPr>
      <w:r w:rsidRPr="007467F6">
        <w:rPr>
          <w:b/>
          <w:sz w:val="24"/>
        </w:rPr>
        <w:t>Alto de Fila</w:t>
      </w:r>
    </w:p>
    <w:p w:rsidR="00E86F40" w:rsidRDefault="00E86F40" w:rsidP="008E4E46">
      <w:pPr>
        <w:jc w:val="both"/>
      </w:pPr>
    </w:p>
    <w:p w:rsidR="00E86F40" w:rsidRDefault="00E86F40" w:rsidP="00E86F40">
      <w:pPr>
        <w:jc w:val="both"/>
      </w:pPr>
      <w:r>
        <w:t xml:space="preserve">Para modificar el alto de una o varias filas, podemos utilizar dos métodos: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1276"/>
        <w:gridCol w:w="2491"/>
      </w:tblGrid>
      <w:tr w:rsidR="007467F6" w:rsidTr="007467F6">
        <w:tc>
          <w:tcPr>
            <w:tcW w:w="6345" w:type="dxa"/>
            <w:vAlign w:val="center"/>
          </w:tcPr>
          <w:p w:rsidR="007467F6" w:rsidRDefault="007467F6" w:rsidP="007467F6">
            <w:pPr>
              <w:pStyle w:val="Prrafodelista"/>
              <w:numPr>
                <w:ilvl w:val="0"/>
                <w:numId w:val="9"/>
              </w:numPr>
              <w:ind w:left="426"/>
            </w:pPr>
            <w:r w:rsidRPr="00C84AF4">
              <w:t>Hacer</w:t>
            </w:r>
            <w:r>
              <w:t xml:space="preserve"> clic en la ficha </w:t>
            </w:r>
            <w:r w:rsidRPr="00887CB8">
              <w:rPr>
                <w:b/>
              </w:rPr>
              <w:t>Inicio</w:t>
            </w:r>
            <w:r>
              <w:t xml:space="preserve"> seleccionar del grupo </w:t>
            </w:r>
            <w:r w:rsidRPr="00887CB8">
              <w:rPr>
                <w:b/>
              </w:rPr>
              <w:t>celdas</w:t>
            </w:r>
            <w:r>
              <w:t xml:space="preserve"> la opción </w:t>
            </w:r>
            <w:r w:rsidRPr="00887CB8">
              <w:rPr>
                <w:b/>
              </w:rPr>
              <w:t>Formato</w:t>
            </w:r>
            <w:r>
              <w:t xml:space="preserve">: </w:t>
            </w:r>
          </w:p>
          <w:p w:rsidR="007467F6" w:rsidRDefault="007467F6" w:rsidP="007467F6">
            <w:pPr>
              <w:ind w:left="426"/>
            </w:pPr>
            <w:r>
              <w:t>Se visualizará el siguiente cuadro, Elegir la opción Alto de fila...</w:t>
            </w:r>
          </w:p>
          <w:p w:rsidR="007467F6" w:rsidRDefault="007467F6" w:rsidP="007467F6">
            <w:pPr>
              <w:ind w:left="284" w:firstLine="142"/>
            </w:pPr>
            <w:r>
              <w:t xml:space="preserve">Escribir el número del ancho deseado. </w:t>
            </w:r>
          </w:p>
          <w:p w:rsidR="007467F6" w:rsidRDefault="007467F6" w:rsidP="007467F6">
            <w:pPr>
              <w:ind w:left="284" w:firstLine="142"/>
            </w:pPr>
            <w:r>
              <w:t xml:space="preserve">Hacer clic sobre el botón </w:t>
            </w:r>
            <w:r w:rsidRPr="00DF3206">
              <w:rPr>
                <w:b/>
              </w:rPr>
              <w:t>Aceptar</w:t>
            </w:r>
            <w:r>
              <w:t>.</w:t>
            </w:r>
          </w:p>
          <w:p w:rsidR="007467F6" w:rsidRDefault="007467F6" w:rsidP="007467F6"/>
        </w:tc>
        <w:tc>
          <w:tcPr>
            <w:tcW w:w="3767" w:type="dxa"/>
            <w:gridSpan w:val="2"/>
            <w:vAlign w:val="center"/>
          </w:tcPr>
          <w:p w:rsidR="007467F6" w:rsidRDefault="007467F6" w:rsidP="007467F6">
            <w:pPr>
              <w:jc w:val="center"/>
            </w:pPr>
            <w:r>
              <w:rPr>
                <w:noProof/>
                <w:lang w:eastAsia="es-CO"/>
              </w:rPr>
              <w:drawing>
                <wp:inline distT="0" distB="0" distL="0" distR="0" wp14:anchorId="6675485E" wp14:editId="3C6622A1">
                  <wp:extent cx="2194560" cy="1294765"/>
                  <wp:effectExtent l="57150" t="57150" r="110490" b="1149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2947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467F6" w:rsidTr="007467F6">
        <w:tc>
          <w:tcPr>
            <w:tcW w:w="7621" w:type="dxa"/>
            <w:gridSpan w:val="2"/>
          </w:tcPr>
          <w:p w:rsidR="007467F6" w:rsidRDefault="007467F6" w:rsidP="007467F6">
            <w:pPr>
              <w:pStyle w:val="Prrafodelista"/>
              <w:numPr>
                <w:ilvl w:val="0"/>
                <w:numId w:val="9"/>
              </w:numPr>
              <w:ind w:left="426"/>
              <w:jc w:val="both"/>
            </w:pPr>
            <w:r>
              <w:t>Con el mouse</w:t>
            </w:r>
          </w:p>
          <w:p w:rsidR="007467F6" w:rsidRDefault="007467F6" w:rsidP="007467F6">
            <w:pPr>
              <w:pStyle w:val="Prrafodelista"/>
              <w:numPr>
                <w:ilvl w:val="0"/>
                <w:numId w:val="8"/>
              </w:numPr>
              <w:jc w:val="both"/>
            </w:pPr>
            <w:r>
              <w:t xml:space="preserve">Situar el puntero del ratón en la línea situada a la derecha del número de la fila que desees modificar, en la cabecera de la fila. </w:t>
            </w:r>
          </w:p>
          <w:p w:rsidR="007467F6" w:rsidRDefault="007467F6" w:rsidP="007467F6">
            <w:pPr>
              <w:pStyle w:val="Prrafodelista"/>
              <w:numPr>
                <w:ilvl w:val="0"/>
                <w:numId w:val="8"/>
              </w:numPr>
              <w:jc w:val="both"/>
            </w:pPr>
            <w:r>
              <w:t xml:space="preserve">El puntero del Mouse adopta la forma de cruz </w:t>
            </w:r>
            <w:r w:rsidRPr="00A87890">
              <w:rPr>
                <w:rFonts w:ascii="Arial" w:hAnsi="Arial" w:cs="Arial"/>
                <w:color w:val="6B0101"/>
                <w:sz w:val="20"/>
                <w:szCs w:val="20"/>
              </w:rPr>
              <w:t xml:space="preserve"> </w:t>
            </w:r>
          </w:p>
          <w:p w:rsidR="007467F6" w:rsidRDefault="007467F6" w:rsidP="007467F6">
            <w:pPr>
              <w:pStyle w:val="Prrafodelista"/>
              <w:numPr>
                <w:ilvl w:val="0"/>
                <w:numId w:val="8"/>
              </w:numPr>
              <w:jc w:val="both"/>
            </w:pPr>
            <w:r>
              <w:t xml:space="preserve">Mantener pulsado el botón del mouse, y arrastrar la línea a la nueva posición. </w:t>
            </w:r>
          </w:p>
          <w:p w:rsidR="007467F6" w:rsidRDefault="007467F6" w:rsidP="007467F6">
            <w:pPr>
              <w:pStyle w:val="Prrafodelista"/>
              <w:numPr>
                <w:ilvl w:val="0"/>
                <w:numId w:val="8"/>
              </w:numPr>
              <w:jc w:val="both"/>
            </w:pPr>
            <w:r>
              <w:t xml:space="preserve">Observa como conforme nos movemos el alto de la fila va cambiando. </w:t>
            </w:r>
          </w:p>
          <w:p w:rsidR="007467F6" w:rsidRDefault="007467F6" w:rsidP="007467F6">
            <w:pPr>
              <w:jc w:val="both"/>
              <w:rPr>
                <w:b/>
              </w:rPr>
            </w:pPr>
          </w:p>
          <w:p w:rsidR="007467F6" w:rsidRPr="004E4520" w:rsidRDefault="007467F6" w:rsidP="007467F6">
            <w:pPr>
              <w:jc w:val="both"/>
              <w:rPr>
                <w:b/>
              </w:rPr>
            </w:pPr>
            <w:r w:rsidRPr="004E4520">
              <w:rPr>
                <w:b/>
              </w:rPr>
              <w:t>Autoajustar a la selección</w:t>
            </w:r>
          </w:p>
          <w:p w:rsidR="007467F6" w:rsidRDefault="007467F6" w:rsidP="007467F6">
            <w:pPr>
              <w:jc w:val="both"/>
            </w:pPr>
            <w:r w:rsidRPr="004E4520">
              <w:t xml:space="preserve">Podemos modificar </w:t>
            </w:r>
            <w:r>
              <w:t>el alto</w:t>
            </w:r>
            <w:r w:rsidRPr="004E4520">
              <w:t xml:space="preserve"> de una </w:t>
            </w:r>
            <w:r>
              <w:t>fila</w:t>
            </w:r>
            <w:r w:rsidRPr="004E4520">
              <w:t xml:space="preserve"> para acomodarla al dato de entrada más </w:t>
            </w:r>
            <w:r>
              <w:t>alto.</w:t>
            </w:r>
          </w:p>
          <w:p w:rsidR="007467F6" w:rsidRDefault="007467F6" w:rsidP="007467F6">
            <w:pPr>
              <w:jc w:val="both"/>
            </w:pPr>
            <w:r>
              <w:t>Seleccionar las filas que se desean modificar y h</w:t>
            </w:r>
            <w:r w:rsidRPr="004E4520">
              <w:t>acer doble clic</w:t>
            </w:r>
            <w:r>
              <w:t xml:space="preserve"> en la división de las filas</w:t>
            </w:r>
            <w:r w:rsidRPr="004E4520">
              <w:t xml:space="preserve">, automáticamente se ajustará el tamaño de la </w:t>
            </w:r>
            <w:r>
              <w:t>fila</w:t>
            </w:r>
            <w:r w:rsidRPr="004E4520">
              <w:t xml:space="preserve"> al </w:t>
            </w:r>
            <w:r>
              <w:t>alto del</w:t>
            </w:r>
            <w:r w:rsidRPr="004E4520">
              <w:t xml:space="preserve"> texto que hayas introducido en la </w:t>
            </w:r>
            <w:r>
              <w:t>fila</w:t>
            </w:r>
            <w:r w:rsidRPr="004E4520">
              <w:t>.</w:t>
            </w:r>
          </w:p>
        </w:tc>
        <w:tc>
          <w:tcPr>
            <w:tcW w:w="2491" w:type="dxa"/>
            <w:vAlign w:val="center"/>
          </w:tcPr>
          <w:p w:rsidR="007467F6" w:rsidRDefault="007467F6" w:rsidP="007467F6">
            <w:pPr>
              <w:jc w:val="center"/>
            </w:pPr>
            <w:r>
              <w:rPr>
                <w:rFonts w:ascii="Arial" w:hAnsi="Arial" w:cs="Arial"/>
                <w:noProof/>
                <w:color w:val="6B0101"/>
                <w:sz w:val="20"/>
                <w:szCs w:val="20"/>
                <w:lang w:eastAsia="es-CO"/>
              </w:rPr>
              <w:drawing>
                <wp:inline distT="0" distB="0" distL="0" distR="0" wp14:anchorId="354B4438" wp14:editId="2384E7FF">
                  <wp:extent cx="438785" cy="694690"/>
                  <wp:effectExtent l="57150" t="57150" r="113665" b="1054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438785" cy="694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86F40" w:rsidRDefault="00E86F40" w:rsidP="00E86F40">
      <w:pPr>
        <w:jc w:val="both"/>
      </w:pPr>
    </w:p>
    <w:p w:rsidR="00E86F40" w:rsidRDefault="00E86F40" w:rsidP="00E86F40">
      <w:pPr>
        <w:jc w:val="both"/>
      </w:pPr>
    </w:p>
    <w:p w:rsidR="00D8794C" w:rsidRPr="007467F6" w:rsidRDefault="00D8794C" w:rsidP="00E86F40">
      <w:pPr>
        <w:jc w:val="both"/>
        <w:rPr>
          <w:b/>
          <w:sz w:val="24"/>
        </w:rPr>
      </w:pPr>
      <w:r w:rsidRPr="007467F6">
        <w:rPr>
          <w:b/>
          <w:sz w:val="24"/>
        </w:rPr>
        <w:t>Insertar Columnas o Filas</w:t>
      </w:r>
    </w:p>
    <w:p w:rsidR="00346FF8" w:rsidRDefault="00346FF8" w:rsidP="00E86F40">
      <w:pPr>
        <w:jc w:val="both"/>
      </w:pPr>
    </w:p>
    <w:p w:rsidR="00D8794C" w:rsidRDefault="00D8794C" w:rsidP="00E86F40">
      <w:pPr>
        <w:jc w:val="both"/>
      </w:pPr>
      <w:r>
        <w:lastRenderedPageBreak/>
        <w:t>Para insertar Columnas o Filas, lo primero es seleccionar las columnas desde la letra o fila desde el número, si son varias columnas o filas seleccionar con el clic sostenido.</w:t>
      </w:r>
    </w:p>
    <w:p w:rsidR="00D8794C" w:rsidRPr="00D8794C" w:rsidRDefault="00D8794C" w:rsidP="00E86F40">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552"/>
        <w:gridCol w:w="1984"/>
        <w:gridCol w:w="2567"/>
      </w:tblGrid>
      <w:tr w:rsidR="00D8794C" w:rsidTr="00ED3C3E">
        <w:trPr>
          <w:jc w:val="center"/>
        </w:trPr>
        <w:tc>
          <w:tcPr>
            <w:tcW w:w="1951" w:type="dxa"/>
            <w:vAlign w:val="center"/>
          </w:tcPr>
          <w:p w:rsidR="00D8794C" w:rsidRPr="00D8794C" w:rsidRDefault="00ED3C3E" w:rsidP="00D8794C">
            <w:pPr>
              <w:jc w:val="center"/>
            </w:pPr>
            <w:r>
              <w:object w:dxaOrig="2205" w:dyaOrig="2175">
                <v:shape id="_x0000_i1031" type="#_x0000_t75" style="width:86.4pt;height:85.75pt" o:ole="">
                  <v:imagedata r:id="rId57" o:title=""/>
                </v:shape>
                <o:OLEObject Type="Embed" ProgID="PBrush" ShapeID="_x0000_i1031" DrawAspect="Content" ObjectID="_1409388743" r:id="rId58"/>
              </w:object>
            </w:r>
          </w:p>
        </w:tc>
        <w:tc>
          <w:tcPr>
            <w:tcW w:w="2552" w:type="dxa"/>
            <w:vAlign w:val="center"/>
          </w:tcPr>
          <w:p w:rsidR="00D8794C" w:rsidRDefault="00D8794C" w:rsidP="00D8794C">
            <w:r>
              <w:t xml:space="preserve">Columna Seleccionada. </w:t>
            </w:r>
          </w:p>
          <w:p w:rsidR="00D8794C" w:rsidRDefault="00D8794C" w:rsidP="00D8794C"/>
          <w:p w:rsidR="00D8794C" w:rsidRPr="00D8794C" w:rsidRDefault="00D8794C" w:rsidP="00D8794C">
            <w:r>
              <w:t>Ver forma del puntero del mouse.</w:t>
            </w:r>
          </w:p>
        </w:tc>
        <w:tc>
          <w:tcPr>
            <w:tcW w:w="1984" w:type="dxa"/>
            <w:vAlign w:val="center"/>
          </w:tcPr>
          <w:p w:rsidR="00D8794C" w:rsidRDefault="00D8794C" w:rsidP="00D8794C">
            <w:pPr>
              <w:jc w:val="center"/>
              <w:rPr>
                <w:b/>
              </w:rPr>
            </w:pPr>
            <w:r>
              <w:object w:dxaOrig="3480" w:dyaOrig="795">
                <v:shape id="_x0000_i1032" type="#_x0000_t75" style="width:98.9pt;height:52.6pt" o:ole="">
                  <v:imagedata r:id="rId59" o:title=""/>
                </v:shape>
                <o:OLEObject Type="Embed" ProgID="PBrush" ShapeID="_x0000_i1032" DrawAspect="Content" ObjectID="_1409388744" r:id="rId60"/>
              </w:object>
            </w:r>
          </w:p>
        </w:tc>
        <w:tc>
          <w:tcPr>
            <w:tcW w:w="2567" w:type="dxa"/>
            <w:vAlign w:val="center"/>
          </w:tcPr>
          <w:p w:rsidR="00D8794C" w:rsidRDefault="00D8794C" w:rsidP="00346FF8">
            <w:r>
              <w:t xml:space="preserve">Fila Seleccionada. </w:t>
            </w:r>
          </w:p>
          <w:p w:rsidR="007467F6" w:rsidRDefault="007467F6" w:rsidP="00346FF8"/>
          <w:p w:rsidR="00D8794C" w:rsidRDefault="00D8794C" w:rsidP="00346FF8">
            <w:pPr>
              <w:rPr>
                <w:b/>
              </w:rPr>
            </w:pPr>
            <w:r>
              <w:t>Ver forma del puntero del mouse.</w:t>
            </w:r>
          </w:p>
        </w:tc>
      </w:tr>
    </w:tbl>
    <w:p w:rsidR="00D8794C" w:rsidRDefault="00D8794C" w:rsidP="00E86F40">
      <w:pPr>
        <w:jc w:val="both"/>
        <w:rPr>
          <w:b/>
        </w:rPr>
      </w:pPr>
    </w:p>
    <w:p w:rsidR="00D8794C" w:rsidRDefault="00346FF8" w:rsidP="00E86F40">
      <w:pPr>
        <w:jc w:val="both"/>
        <w:rPr>
          <w:b/>
        </w:rPr>
      </w:pPr>
      <w:r>
        <w:rPr>
          <w:b/>
        </w:rPr>
        <w:t>Con el teclado</w:t>
      </w:r>
    </w:p>
    <w:p w:rsidR="00346FF8" w:rsidRDefault="00346FF8" w:rsidP="00346FF8">
      <w:pPr>
        <w:pStyle w:val="Prrafodelista"/>
        <w:numPr>
          <w:ilvl w:val="0"/>
          <w:numId w:val="10"/>
        </w:numPr>
        <w:jc w:val="both"/>
      </w:pPr>
      <w:r>
        <w:t xml:space="preserve">Oprimir la </w:t>
      </w:r>
      <w:r w:rsidRPr="00ED3C3E">
        <w:rPr>
          <w:shd w:val="clear" w:color="auto" w:fill="FFFFFF" w:themeFill="background1"/>
        </w:rPr>
        <w:t xml:space="preserve">Tecla </w:t>
      </w:r>
      <w:r w:rsidRPr="00ED3C3E">
        <w:rPr>
          <w:b/>
          <w:shd w:val="clear" w:color="auto" w:fill="FFFFFF" w:themeFill="background1"/>
        </w:rPr>
        <w:t>C t r l</w:t>
      </w:r>
      <w:r w:rsidRPr="00ED3C3E">
        <w:rPr>
          <w:shd w:val="clear" w:color="auto" w:fill="FFFFFF" w:themeFill="background1"/>
        </w:rPr>
        <w:t xml:space="preserve"> </w:t>
      </w:r>
      <w:r w:rsidRPr="00ED3C3E">
        <w:rPr>
          <w:shd w:val="clear" w:color="auto" w:fill="FFFFFF" w:themeFill="background1"/>
        </w:rPr>
        <w:sym w:font="Wingdings" w:char="F0E0"/>
      </w:r>
      <w:r w:rsidRPr="00ED3C3E">
        <w:rPr>
          <w:shd w:val="clear" w:color="auto" w:fill="FFFFFF" w:themeFill="background1"/>
        </w:rPr>
        <w:t xml:space="preserve">   </w:t>
      </w:r>
      <w:r w:rsidRPr="00ED3C3E">
        <w:rPr>
          <w:b/>
          <w:shd w:val="clear" w:color="auto" w:fill="FFFFFF" w:themeFill="background1"/>
        </w:rPr>
        <w:t xml:space="preserve"> </w:t>
      </w:r>
      <w:r w:rsidRPr="000018DE">
        <w:rPr>
          <w:b/>
          <w:sz w:val="44"/>
          <w:shd w:val="clear" w:color="auto" w:fill="FFFFFF" w:themeFill="background1"/>
        </w:rPr>
        <w:t>+</w:t>
      </w:r>
      <w:r w:rsidRPr="00ED3C3E">
        <w:rPr>
          <w:b/>
          <w:shd w:val="clear" w:color="auto" w:fill="FFFFFF" w:themeFill="background1"/>
        </w:rPr>
        <w:t xml:space="preserve"> </w:t>
      </w:r>
      <w:r w:rsidRPr="00ED3C3E">
        <w:rPr>
          <w:shd w:val="clear" w:color="auto" w:fill="FFFFFF" w:themeFill="background1"/>
        </w:rPr>
        <w:t xml:space="preserve">  (Signo</w:t>
      </w:r>
      <w:r w:rsidRPr="00CE2A46">
        <w:rPr>
          <w:shd w:val="clear" w:color="auto" w:fill="FFFFFF" w:themeFill="background1"/>
        </w:rPr>
        <w:t xml:space="preserve"> más</w:t>
      </w:r>
      <w:r>
        <w:t xml:space="preserve"> del teclado numérico).</w:t>
      </w:r>
    </w:p>
    <w:p w:rsidR="00346FF8" w:rsidRPr="00346FF8" w:rsidRDefault="00346FF8" w:rsidP="00346FF8">
      <w:pPr>
        <w:jc w:val="both"/>
        <w:rPr>
          <w:b/>
        </w:rPr>
      </w:pPr>
      <w:r w:rsidRPr="00346FF8">
        <w:rPr>
          <w:b/>
        </w:rPr>
        <w:t>Con el mouse</w:t>
      </w:r>
    </w:p>
    <w:p w:rsidR="00346FF8" w:rsidRDefault="00346FF8" w:rsidP="00346FF8">
      <w:pPr>
        <w:pStyle w:val="Prrafodelista"/>
        <w:numPr>
          <w:ilvl w:val="0"/>
          <w:numId w:val="10"/>
        </w:numPr>
        <w:jc w:val="both"/>
      </w:pPr>
      <w:r>
        <w:t>Clic derecho sobre la selección y seleccionar Insertar.</w:t>
      </w:r>
    </w:p>
    <w:p w:rsidR="00346FF8" w:rsidRDefault="00346FF8" w:rsidP="00346FF8">
      <w:pPr>
        <w:jc w:val="both"/>
      </w:pPr>
    </w:p>
    <w:p w:rsidR="00346FF8" w:rsidRPr="007467F6" w:rsidRDefault="00346FF8" w:rsidP="00346FF8">
      <w:pPr>
        <w:jc w:val="both"/>
        <w:rPr>
          <w:b/>
          <w:sz w:val="24"/>
        </w:rPr>
      </w:pPr>
      <w:r w:rsidRPr="007467F6">
        <w:rPr>
          <w:b/>
          <w:sz w:val="24"/>
        </w:rPr>
        <w:t>Eliminar Columnas o Filas</w:t>
      </w:r>
    </w:p>
    <w:p w:rsidR="00E85656" w:rsidRDefault="00E85656" w:rsidP="00346FF8">
      <w:pPr>
        <w:jc w:val="both"/>
      </w:pPr>
    </w:p>
    <w:p w:rsidR="00346FF8" w:rsidRDefault="00346FF8" w:rsidP="00346FF8">
      <w:pPr>
        <w:jc w:val="both"/>
      </w:pPr>
      <w:r>
        <w:t>Para eliminar Columnas o Filas, lo primero es seleccionar las columnas desde la letra o fila desde el número, si son varias columnas o filas seleccionar con el clic sostenido.</w:t>
      </w:r>
    </w:p>
    <w:p w:rsidR="00346FF8" w:rsidRDefault="00346FF8" w:rsidP="00346FF8">
      <w:pPr>
        <w:jc w:val="both"/>
        <w:rPr>
          <w:b/>
        </w:rPr>
      </w:pPr>
      <w:r>
        <w:rPr>
          <w:b/>
        </w:rPr>
        <w:t>Con el teclado</w:t>
      </w:r>
    </w:p>
    <w:p w:rsidR="00346FF8" w:rsidRDefault="00346FF8" w:rsidP="00346FF8">
      <w:pPr>
        <w:pStyle w:val="Prrafodelista"/>
        <w:numPr>
          <w:ilvl w:val="0"/>
          <w:numId w:val="10"/>
        </w:numPr>
        <w:jc w:val="both"/>
      </w:pPr>
      <w:r>
        <w:t xml:space="preserve">Oprimir la </w:t>
      </w:r>
      <w:r w:rsidRPr="00CE2A46">
        <w:rPr>
          <w:shd w:val="clear" w:color="auto" w:fill="FFFFFF" w:themeFill="background1"/>
        </w:rPr>
        <w:t xml:space="preserve">Tecla </w:t>
      </w:r>
      <w:r w:rsidRPr="00ED3C3E">
        <w:rPr>
          <w:b/>
          <w:shd w:val="clear" w:color="auto" w:fill="FFFFFF" w:themeFill="background1"/>
        </w:rPr>
        <w:t>C t r l</w:t>
      </w:r>
      <w:r w:rsidRPr="00CE2A46">
        <w:rPr>
          <w:shd w:val="clear" w:color="auto" w:fill="FFFFFF" w:themeFill="background1"/>
        </w:rPr>
        <w:t xml:space="preserve"> </w:t>
      </w:r>
      <w:r w:rsidRPr="00ED3C3E">
        <w:rPr>
          <w:shd w:val="clear" w:color="auto" w:fill="FFFFFF" w:themeFill="background1"/>
        </w:rPr>
        <w:sym w:font="Wingdings" w:char="F0E0"/>
      </w:r>
      <w:r w:rsidRPr="00ED3C3E">
        <w:rPr>
          <w:shd w:val="clear" w:color="auto" w:fill="FFFFFF" w:themeFill="background1"/>
        </w:rPr>
        <w:t xml:space="preserve">   </w:t>
      </w:r>
      <w:r w:rsidRPr="00ED3C3E">
        <w:rPr>
          <w:b/>
          <w:shd w:val="clear" w:color="auto" w:fill="FFFFFF" w:themeFill="background1"/>
        </w:rPr>
        <w:t xml:space="preserve"> </w:t>
      </w:r>
      <w:r w:rsidR="000018DE" w:rsidRPr="000018DE">
        <w:rPr>
          <w:b/>
          <w:sz w:val="40"/>
          <w:shd w:val="clear" w:color="auto" w:fill="FFFFFF" w:themeFill="background1"/>
        </w:rPr>
        <w:t>--</w:t>
      </w:r>
      <w:r w:rsidRPr="00ED3C3E">
        <w:rPr>
          <w:b/>
          <w:shd w:val="clear" w:color="auto" w:fill="FFFFFF" w:themeFill="background1"/>
        </w:rPr>
        <w:t xml:space="preserve"> </w:t>
      </w:r>
      <w:r w:rsidRPr="00ED3C3E">
        <w:rPr>
          <w:shd w:val="clear" w:color="auto" w:fill="FFFFFF" w:themeFill="background1"/>
        </w:rPr>
        <w:t xml:space="preserve">  (Signo</w:t>
      </w:r>
      <w:r>
        <w:t xml:space="preserve"> menos del teclado numérico).</w:t>
      </w:r>
    </w:p>
    <w:p w:rsidR="00346FF8" w:rsidRPr="00346FF8" w:rsidRDefault="00346FF8" w:rsidP="00346FF8">
      <w:pPr>
        <w:jc w:val="both"/>
        <w:rPr>
          <w:b/>
        </w:rPr>
      </w:pPr>
      <w:r w:rsidRPr="00346FF8">
        <w:rPr>
          <w:b/>
        </w:rPr>
        <w:t>Con el mouse</w:t>
      </w:r>
    </w:p>
    <w:p w:rsidR="00346FF8" w:rsidRDefault="00346FF8" w:rsidP="00346FF8">
      <w:pPr>
        <w:pStyle w:val="Prrafodelista"/>
        <w:numPr>
          <w:ilvl w:val="0"/>
          <w:numId w:val="10"/>
        </w:numPr>
        <w:jc w:val="both"/>
      </w:pPr>
      <w:r>
        <w:t>Clic derecho sobre la selección y seleccionar eliminar.</w:t>
      </w:r>
    </w:p>
    <w:p w:rsidR="00346FF8" w:rsidRDefault="00346FF8" w:rsidP="00E86F40">
      <w:pPr>
        <w:jc w:val="both"/>
        <w:rPr>
          <w:b/>
        </w:rPr>
      </w:pPr>
    </w:p>
    <w:p w:rsidR="008128E5" w:rsidRPr="00E85656" w:rsidRDefault="00D8794C" w:rsidP="00E86F40">
      <w:pPr>
        <w:jc w:val="both"/>
        <w:rPr>
          <w:b/>
          <w:sz w:val="24"/>
        </w:rPr>
      </w:pPr>
      <w:r w:rsidRPr="00E85656">
        <w:rPr>
          <w:b/>
          <w:sz w:val="24"/>
        </w:rPr>
        <w:t>Ocultar Columnas o Filas</w:t>
      </w:r>
    </w:p>
    <w:p w:rsidR="00E86F40" w:rsidRDefault="00E86F40" w:rsidP="008E4E46">
      <w:pPr>
        <w:jc w:val="both"/>
      </w:pPr>
    </w:p>
    <w:p w:rsidR="00346FF8" w:rsidRDefault="00346FF8" w:rsidP="00346FF8">
      <w:pPr>
        <w:jc w:val="both"/>
      </w:pPr>
      <w:r>
        <w:t>Para ocultar Columnas o Filas, lo primero es seleccionar las columnas desde la letra o fila desde el número, si son varias columnas o filas seleccionar con el clic sostenido.</w:t>
      </w:r>
    </w:p>
    <w:p w:rsidR="00346FF8" w:rsidRDefault="00346FF8" w:rsidP="00414983">
      <w:pPr>
        <w:shd w:val="clear" w:color="auto" w:fill="FFFFFF" w:themeFill="background1"/>
        <w:jc w:val="both"/>
        <w:rPr>
          <w:b/>
        </w:rPr>
      </w:pPr>
      <w:r>
        <w:rPr>
          <w:b/>
        </w:rPr>
        <w:t>Con el teclado</w:t>
      </w:r>
    </w:p>
    <w:p w:rsidR="00346FF8" w:rsidRDefault="00346FF8" w:rsidP="00414983">
      <w:pPr>
        <w:pStyle w:val="Prrafodelista"/>
        <w:numPr>
          <w:ilvl w:val="0"/>
          <w:numId w:val="10"/>
        </w:numPr>
        <w:shd w:val="clear" w:color="auto" w:fill="FFFFFF" w:themeFill="background1"/>
        <w:jc w:val="both"/>
      </w:pPr>
      <w:r>
        <w:t xml:space="preserve">Para Columnas Oprimir la </w:t>
      </w:r>
      <w:r w:rsidRPr="00ED3C3E">
        <w:t xml:space="preserve">Tecla </w:t>
      </w:r>
      <w:r w:rsidRPr="00ED3C3E">
        <w:rPr>
          <w:b/>
          <w:shd w:val="clear" w:color="auto" w:fill="FFFFFF" w:themeFill="background1"/>
        </w:rPr>
        <w:t>C t r l</w:t>
      </w:r>
      <w:r>
        <w:t xml:space="preserve"> </w:t>
      </w:r>
      <w:r w:rsidRPr="00ED3C3E">
        <w:rPr>
          <w:shd w:val="clear" w:color="auto" w:fill="FFFFFF" w:themeFill="background1"/>
        </w:rPr>
        <w:sym w:font="Wingdings" w:char="F0E0"/>
      </w:r>
      <w:r w:rsidRPr="00ED3C3E">
        <w:rPr>
          <w:shd w:val="clear" w:color="auto" w:fill="FFFFFF" w:themeFill="background1"/>
        </w:rPr>
        <w:t xml:space="preserve">   </w:t>
      </w:r>
      <w:r w:rsidRPr="00ED3C3E">
        <w:rPr>
          <w:b/>
          <w:shd w:val="clear" w:color="auto" w:fill="FFFFFF" w:themeFill="background1"/>
        </w:rPr>
        <w:t xml:space="preserve"> </w:t>
      </w:r>
      <w:r w:rsidRPr="00ED3C3E">
        <w:rPr>
          <w:b/>
          <w:sz w:val="32"/>
          <w:shd w:val="clear" w:color="auto" w:fill="FFFFFF" w:themeFill="background1"/>
        </w:rPr>
        <w:t>=</w:t>
      </w:r>
      <w:r w:rsidRPr="00ED3C3E">
        <w:rPr>
          <w:b/>
          <w:shd w:val="clear" w:color="auto" w:fill="FFFFFF" w:themeFill="background1"/>
        </w:rPr>
        <w:t xml:space="preserve"> </w:t>
      </w:r>
      <w:r w:rsidRPr="00ED3C3E">
        <w:rPr>
          <w:shd w:val="clear" w:color="auto" w:fill="FFFFFF" w:themeFill="background1"/>
        </w:rPr>
        <w:t xml:space="preserve">  (Signo</w:t>
      </w:r>
      <w:r w:rsidRPr="00ED3C3E">
        <w:t xml:space="preserve"> igual</w:t>
      </w:r>
      <w:r>
        <w:t>).</w:t>
      </w:r>
    </w:p>
    <w:p w:rsidR="00346FF8" w:rsidRDefault="00346FF8" w:rsidP="00414983">
      <w:pPr>
        <w:pStyle w:val="Prrafodelista"/>
        <w:numPr>
          <w:ilvl w:val="0"/>
          <w:numId w:val="10"/>
        </w:numPr>
        <w:shd w:val="clear" w:color="auto" w:fill="FFFFFF" w:themeFill="background1"/>
        <w:jc w:val="both"/>
      </w:pPr>
      <w:r>
        <w:t xml:space="preserve">Para Filas Oprimir la </w:t>
      </w:r>
      <w:r w:rsidRPr="00ED3C3E">
        <w:rPr>
          <w:shd w:val="clear" w:color="auto" w:fill="FFFFFF" w:themeFill="background1"/>
        </w:rPr>
        <w:t xml:space="preserve">Tecla </w:t>
      </w:r>
      <w:r w:rsidRPr="00ED3C3E">
        <w:rPr>
          <w:b/>
          <w:shd w:val="clear" w:color="auto" w:fill="FFFFFF" w:themeFill="background1"/>
        </w:rPr>
        <w:t>C t r l</w:t>
      </w:r>
      <w:r w:rsidRPr="00414983">
        <w:rPr>
          <w:shd w:val="clear" w:color="auto" w:fill="FFFFFF" w:themeFill="background1"/>
        </w:rPr>
        <w:t xml:space="preserve"> </w:t>
      </w:r>
      <w:r w:rsidRPr="00ED3C3E">
        <w:rPr>
          <w:shd w:val="clear" w:color="auto" w:fill="FFFFFF" w:themeFill="background1"/>
        </w:rPr>
        <w:sym w:font="Wingdings" w:char="F0E0"/>
      </w:r>
      <w:r w:rsidRPr="00ED3C3E">
        <w:rPr>
          <w:shd w:val="clear" w:color="auto" w:fill="FFFFFF" w:themeFill="background1"/>
        </w:rPr>
        <w:t xml:space="preserve">   </w:t>
      </w:r>
      <w:r w:rsidRPr="00ED3C3E">
        <w:rPr>
          <w:b/>
          <w:shd w:val="clear" w:color="auto" w:fill="FFFFFF" w:themeFill="background1"/>
        </w:rPr>
        <w:t xml:space="preserve"> </w:t>
      </w:r>
      <w:r w:rsidRPr="00ED3C3E">
        <w:rPr>
          <w:b/>
          <w:sz w:val="32"/>
          <w:shd w:val="clear" w:color="auto" w:fill="FFFFFF" w:themeFill="background1"/>
        </w:rPr>
        <w:t>)</w:t>
      </w:r>
      <w:r w:rsidR="00E66788" w:rsidRPr="00ED3C3E">
        <w:rPr>
          <w:b/>
          <w:sz w:val="32"/>
          <w:shd w:val="clear" w:color="auto" w:fill="FFFFFF" w:themeFill="background1"/>
        </w:rPr>
        <w:t xml:space="preserve"> </w:t>
      </w:r>
      <w:r w:rsidRPr="00ED3C3E">
        <w:rPr>
          <w:b/>
          <w:shd w:val="clear" w:color="auto" w:fill="FFFFFF" w:themeFill="background1"/>
        </w:rPr>
        <w:t xml:space="preserve"> </w:t>
      </w:r>
      <w:r w:rsidRPr="00ED3C3E">
        <w:rPr>
          <w:shd w:val="clear" w:color="auto" w:fill="FFFFFF" w:themeFill="background1"/>
        </w:rPr>
        <w:t xml:space="preserve">  </w:t>
      </w:r>
      <w:r w:rsidR="00E66788" w:rsidRPr="00ED3C3E">
        <w:rPr>
          <w:shd w:val="clear" w:color="auto" w:fill="FFFFFF" w:themeFill="background1"/>
        </w:rPr>
        <w:t>(</w:t>
      </w:r>
      <w:r w:rsidR="00E66788" w:rsidRPr="00414983">
        <w:rPr>
          <w:shd w:val="clear" w:color="auto" w:fill="FFFFFF" w:themeFill="background1"/>
        </w:rPr>
        <w:t>Paréntesis</w:t>
      </w:r>
      <w:r w:rsidR="00E66788">
        <w:t xml:space="preserve"> que cierra)</w:t>
      </w:r>
    </w:p>
    <w:p w:rsidR="00346FF8" w:rsidRPr="00346FF8" w:rsidRDefault="00346FF8" w:rsidP="00414983">
      <w:pPr>
        <w:shd w:val="clear" w:color="auto" w:fill="FFFFFF" w:themeFill="background1"/>
        <w:jc w:val="both"/>
        <w:rPr>
          <w:b/>
        </w:rPr>
      </w:pPr>
      <w:r w:rsidRPr="00346FF8">
        <w:rPr>
          <w:b/>
        </w:rPr>
        <w:t>Con el mouse</w:t>
      </w:r>
    </w:p>
    <w:p w:rsidR="00346FF8" w:rsidRDefault="00346FF8" w:rsidP="00346FF8">
      <w:pPr>
        <w:pStyle w:val="Prrafodelista"/>
        <w:numPr>
          <w:ilvl w:val="0"/>
          <w:numId w:val="10"/>
        </w:numPr>
        <w:jc w:val="both"/>
      </w:pPr>
      <w:r>
        <w:t>Clic derecho sobre la selección y seleccionar Ocultar.</w:t>
      </w:r>
    </w:p>
    <w:p w:rsidR="00D8794C" w:rsidRDefault="00D8794C" w:rsidP="008E4E46">
      <w:pPr>
        <w:jc w:val="both"/>
      </w:pPr>
    </w:p>
    <w:p w:rsidR="00E66788" w:rsidRPr="00D8794C" w:rsidRDefault="00E66788" w:rsidP="00E66788">
      <w:pPr>
        <w:jc w:val="both"/>
        <w:rPr>
          <w:b/>
        </w:rPr>
      </w:pPr>
      <w:r>
        <w:rPr>
          <w:b/>
        </w:rPr>
        <w:t>Visualizar (Mostrar)</w:t>
      </w:r>
      <w:r w:rsidRPr="00D8794C">
        <w:rPr>
          <w:b/>
        </w:rPr>
        <w:t xml:space="preserve"> Columnas o Filas</w:t>
      </w:r>
    </w:p>
    <w:p w:rsidR="00E66788" w:rsidRDefault="00E66788" w:rsidP="00E66788">
      <w:pPr>
        <w:jc w:val="both"/>
      </w:pPr>
      <w:r>
        <w:t>Para mostrar Columnas o Filas, lo primero es seleccionar la columna anterior y posterior o la fila anterior y posterior ocultas.</w:t>
      </w:r>
    </w:p>
    <w:p w:rsidR="00E66788" w:rsidRDefault="00E66788" w:rsidP="00E66788">
      <w:pPr>
        <w:jc w:val="both"/>
      </w:pPr>
    </w:p>
    <w:tbl>
      <w:tblPr>
        <w:tblStyle w:val="Tablaconcuadrcula"/>
        <w:tblW w:w="0" w:type="auto"/>
        <w:jc w:val="center"/>
        <w:tblLayout w:type="fixed"/>
        <w:tblLook w:val="04A0" w:firstRow="1" w:lastRow="0" w:firstColumn="1" w:lastColumn="0" w:noHBand="0" w:noVBand="1"/>
      </w:tblPr>
      <w:tblGrid>
        <w:gridCol w:w="2660"/>
        <w:gridCol w:w="2126"/>
        <w:gridCol w:w="1843"/>
        <w:gridCol w:w="2425"/>
      </w:tblGrid>
      <w:tr w:rsidR="00E66788" w:rsidTr="007D5823">
        <w:trPr>
          <w:jc w:val="center"/>
        </w:trPr>
        <w:tc>
          <w:tcPr>
            <w:tcW w:w="2660" w:type="dxa"/>
            <w:tcBorders>
              <w:right w:val="nil"/>
            </w:tcBorders>
            <w:vAlign w:val="center"/>
          </w:tcPr>
          <w:p w:rsidR="00E66788" w:rsidRPr="00D8794C" w:rsidRDefault="00E66788" w:rsidP="00E66788">
            <w:pPr>
              <w:jc w:val="center"/>
            </w:pPr>
            <w:r>
              <w:object w:dxaOrig="4245" w:dyaOrig="2250">
                <v:shape id="_x0000_i1033" type="#_x0000_t75" style="width:113.3pt;height:53.2pt" o:ole="">
                  <v:imagedata r:id="rId61" o:title=""/>
                </v:shape>
                <o:OLEObject Type="Embed" ProgID="PBrush" ShapeID="_x0000_i1033" DrawAspect="Content" ObjectID="_1409388745" r:id="rId62"/>
              </w:object>
            </w:r>
          </w:p>
        </w:tc>
        <w:tc>
          <w:tcPr>
            <w:tcW w:w="2126" w:type="dxa"/>
            <w:tcBorders>
              <w:left w:val="nil"/>
            </w:tcBorders>
            <w:vAlign w:val="center"/>
          </w:tcPr>
          <w:p w:rsidR="00E66788" w:rsidRPr="00D8794C" w:rsidRDefault="00E66788" w:rsidP="00575715">
            <w:r>
              <w:t>Observar que las columnas C</w:t>
            </w:r>
            <w:proofErr w:type="gramStart"/>
            <w:r>
              <w:t>,D,E</w:t>
            </w:r>
            <w:proofErr w:type="gramEnd"/>
            <w:r>
              <w:t xml:space="preserve"> se encuentran ocultas. </w:t>
            </w:r>
            <w:r w:rsidRPr="00E66788">
              <w:rPr>
                <w:sz w:val="18"/>
              </w:rPr>
              <w:t xml:space="preserve">(columna anterior y </w:t>
            </w:r>
            <w:r w:rsidRPr="00E66788">
              <w:rPr>
                <w:sz w:val="18"/>
              </w:rPr>
              <w:lastRenderedPageBreak/>
              <w:t>posterior)</w:t>
            </w:r>
          </w:p>
        </w:tc>
        <w:tc>
          <w:tcPr>
            <w:tcW w:w="1843" w:type="dxa"/>
            <w:tcBorders>
              <w:right w:val="nil"/>
            </w:tcBorders>
            <w:vAlign w:val="center"/>
          </w:tcPr>
          <w:p w:rsidR="00E66788" w:rsidRDefault="00E66788" w:rsidP="00575715">
            <w:pPr>
              <w:jc w:val="center"/>
              <w:rPr>
                <w:b/>
              </w:rPr>
            </w:pPr>
            <w:r>
              <w:object w:dxaOrig="1785" w:dyaOrig="1110">
                <v:shape id="_x0000_i1034" type="#_x0000_t75" style="width:78.25pt;height:54.45pt" o:ole="">
                  <v:imagedata r:id="rId63" o:title=""/>
                </v:shape>
                <o:OLEObject Type="Embed" ProgID="PBrush" ShapeID="_x0000_i1034" DrawAspect="Content" ObjectID="_1409388746" r:id="rId64"/>
              </w:object>
            </w:r>
          </w:p>
        </w:tc>
        <w:tc>
          <w:tcPr>
            <w:tcW w:w="2425" w:type="dxa"/>
            <w:tcBorders>
              <w:left w:val="nil"/>
            </w:tcBorders>
            <w:vAlign w:val="center"/>
          </w:tcPr>
          <w:p w:rsidR="00E66788" w:rsidRDefault="00E66788" w:rsidP="00E66788">
            <w:pPr>
              <w:rPr>
                <w:b/>
              </w:rPr>
            </w:pPr>
            <w:r>
              <w:t>Observar que las Filas 2</w:t>
            </w:r>
            <w:proofErr w:type="gramStart"/>
            <w:r>
              <w:t>,3,4</w:t>
            </w:r>
            <w:proofErr w:type="gramEnd"/>
            <w:r>
              <w:t xml:space="preserve"> se encuentran ocultas. </w:t>
            </w:r>
            <w:r w:rsidRPr="00E66788">
              <w:rPr>
                <w:sz w:val="18"/>
              </w:rPr>
              <w:t>(</w:t>
            </w:r>
            <w:proofErr w:type="gramStart"/>
            <w:r>
              <w:rPr>
                <w:sz w:val="18"/>
              </w:rPr>
              <w:t>fila</w:t>
            </w:r>
            <w:proofErr w:type="gramEnd"/>
            <w:r w:rsidRPr="00E66788">
              <w:rPr>
                <w:sz w:val="18"/>
              </w:rPr>
              <w:t xml:space="preserve"> anterior y posterior)</w:t>
            </w:r>
            <w:r>
              <w:t>.</w:t>
            </w:r>
          </w:p>
        </w:tc>
      </w:tr>
    </w:tbl>
    <w:p w:rsidR="00E66788" w:rsidRDefault="00E66788" w:rsidP="00E66788">
      <w:pPr>
        <w:jc w:val="both"/>
      </w:pPr>
    </w:p>
    <w:p w:rsidR="00447AD7" w:rsidRDefault="00447AD7" w:rsidP="00E66788">
      <w:pPr>
        <w:jc w:val="both"/>
        <w:rPr>
          <w:b/>
        </w:rPr>
      </w:pPr>
    </w:p>
    <w:p w:rsidR="00E66788" w:rsidRDefault="00E66788" w:rsidP="00E66788">
      <w:pPr>
        <w:jc w:val="both"/>
        <w:rPr>
          <w:b/>
        </w:rPr>
      </w:pPr>
      <w:r>
        <w:rPr>
          <w:b/>
        </w:rPr>
        <w:t>Con el teclado</w:t>
      </w:r>
    </w:p>
    <w:p w:rsidR="00E66788" w:rsidRDefault="00E66788" w:rsidP="00E66788">
      <w:pPr>
        <w:pStyle w:val="Prrafodelista"/>
        <w:numPr>
          <w:ilvl w:val="0"/>
          <w:numId w:val="10"/>
        </w:numPr>
        <w:jc w:val="both"/>
      </w:pPr>
      <w:r>
        <w:t xml:space="preserve">Para Columnas Oprimir la </w:t>
      </w:r>
      <w:r w:rsidRPr="00414983">
        <w:rPr>
          <w:shd w:val="clear" w:color="auto" w:fill="FFFFFF" w:themeFill="background1"/>
        </w:rPr>
        <w:t xml:space="preserve">Tecla </w:t>
      </w:r>
      <w:r w:rsidRPr="000018DE">
        <w:rPr>
          <w:b/>
          <w:shd w:val="clear" w:color="auto" w:fill="FFFFFF" w:themeFill="background1"/>
        </w:rPr>
        <w:t>C t r l</w:t>
      </w:r>
      <w:r w:rsidRPr="000018DE">
        <w:rPr>
          <w:shd w:val="clear" w:color="auto" w:fill="FFFFFF" w:themeFill="background1"/>
        </w:rPr>
        <w:t xml:space="preserve"> </w:t>
      </w:r>
      <w:r w:rsidRPr="000018DE">
        <w:rPr>
          <w:shd w:val="clear" w:color="auto" w:fill="FFFFFF" w:themeFill="background1"/>
        </w:rPr>
        <w:sym w:font="Wingdings" w:char="F0E0"/>
      </w:r>
      <w:r w:rsidRPr="000018DE">
        <w:rPr>
          <w:shd w:val="clear" w:color="auto" w:fill="FFFFFF" w:themeFill="background1"/>
        </w:rPr>
        <w:t xml:space="preserve">   </w:t>
      </w:r>
      <w:r w:rsidRPr="000018DE">
        <w:rPr>
          <w:b/>
          <w:shd w:val="clear" w:color="auto" w:fill="FFFFFF" w:themeFill="background1"/>
        </w:rPr>
        <w:t xml:space="preserve"> </w:t>
      </w:r>
      <w:proofErr w:type="spellStart"/>
      <w:r w:rsidRPr="000018DE">
        <w:rPr>
          <w:b/>
          <w:shd w:val="clear" w:color="auto" w:fill="FFFFFF" w:themeFill="background1"/>
        </w:rPr>
        <w:t>Shift</w:t>
      </w:r>
      <w:proofErr w:type="spellEnd"/>
      <w:r w:rsidRPr="000018DE">
        <w:rPr>
          <w:b/>
          <w:shd w:val="clear" w:color="auto" w:fill="FFFFFF" w:themeFill="background1"/>
        </w:rPr>
        <w:t xml:space="preserve"> </w:t>
      </w:r>
      <w:r w:rsidRPr="000018DE">
        <w:rPr>
          <w:shd w:val="clear" w:color="auto" w:fill="FFFFFF" w:themeFill="background1"/>
        </w:rPr>
        <w:t xml:space="preserve">  </w:t>
      </w:r>
      <w:r w:rsidRPr="000018DE">
        <w:rPr>
          <w:shd w:val="clear" w:color="auto" w:fill="FFFFFF" w:themeFill="background1"/>
        </w:rPr>
        <w:sym w:font="Wingdings" w:char="F0E0"/>
      </w:r>
      <w:r w:rsidRPr="000018DE">
        <w:rPr>
          <w:shd w:val="clear" w:color="auto" w:fill="FFFFFF" w:themeFill="background1"/>
        </w:rPr>
        <w:t xml:space="preserve">   </w:t>
      </w:r>
      <w:r w:rsidRPr="000018DE">
        <w:rPr>
          <w:b/>
          <w:shd w:val="clear" w:color="auto" w:fill="FFFFFF" w:themeFill="background1"/>
        </w:rPr>
        <w:t xml:space="preserve"> </w:t>
      </w:r>
      <w:r w:rsidRPr="000018DE">
        <w:rPr>
          <w:b/>
          <w:sz w:val="32"/>
          <w:shd w:val="clear" w:color="auto" w:fill="FFFFFF" w:themeFill="background1"/>
        </w:rPr>
        <w:t>)</w:t>
      </w:r>
      <w:r w:rsidRPr="000018DE">
        <w:rPr>
          <w:b/>
          <w:shd w:val="clear" w:color="auto" w:fill="FFFFFF" w:themeFill="background1"/>
        </w:rPr>
        <w:t xml:space="preserve"> </w:t>
      </w:r>
      <w:r w:rsidRPr="000018DE">
        <w:rPr>
          <w:shd w:val="clear" w:color="auto" w:fill="FFFFFF" w:themeFill="background1"/>
        </w:rPr>
        <w:t xml:space="preserve">  (</w:t>
      </w:r>
      <w:r w:rsidRPr="000018DE">
        <w:t>P</w:t>
      </w:r>
      <w:r>
        <w:t>aréntesis que cierra)</w:t>
      </w:r>
    </w:p>
    <w:p w:rsidR="00E66788" w:rsidRPr="00E66788" w:rsidRDefault="00E66788" w:rsidP="00E66788">
      <w:pPr>
        <w:pStyle w:val="Prrafodelista"/>
        <w:numPr>
          <w:ilvl w:val="0"/>
          <w:numId w:val="10"/>
        </w:numPr>
        <w:jc w:val="both"/>
        <w:rPr>
          <w:b/>
        </w:rPr>
      </w:pPr>
      <w:r>
        <w:t xml:space="preserve">Para Filas Oprimir la </w:t>
      </w:r>
      <w:r w:rsidRPr="000018DE">
        <w:rPr>
          <w:shd w:val="clear" w:color="auto" w:fill="FFFFFF" w:themeFill="background1"/>
        </w:rPr>
        <w:t xml:space="preserve">Tecla </w:t>
      </w:r>
      <w:r w:rsidRPr="000018DE">
        <w:rPr>
          <w:b/>
          <w:shd w:val="clear" w:color="auto" w:fill="FFFFFF" w:themeFill="background1"/>
        </w:rPr>
        <w:t>C t r l</w:t>
      </w:r>
      <w:r w:rsidRPr="000018DE">
        <w:rPr>
          <w:shd w:val="clear" w:color="auto" w:fill="FFFFFF" w:themeFill="background1"/>
        </w:rPr>
        <w:t xml:space="preserve"> </w:t>
      </w:r>
      <w:r w:rsidRPr="000018DE">
        <w:rPr>
          <w:shd w:val="clear" w:color="auto" w:fill="FFFFFF" w:themeFill="background1"/>
        </w:rPr>
        <w:sym w:font="Wingdings" w:char="F0E0"/>
      </w:r>
      <w:r w:rsidRPr="000018DE">
        <w:rPr>
          <w:shd w:val="clear" w:color="auto" w:fill="FFFFFF" w:themeFill="background1"/>
        </w:rPr>
        <w:t xml:space="preserve">   </w:t>
      </w:r>
      <w:r w:rsidRPr="000018DE">
        <w:rPr>
          <w:b/>
          <w:shd w:val="clear" w:color="auto" w:fill="FFFFFF" w:themeFill="background1"/>
        </w:rPr>
        <w:t xml:space="preserve"> </w:t>
      </w:r>
      <w:proofErr w:type="spellStart"/>
      <w:r w:rsidRPr="000018DE">
        <w:rPr>
          <w:b/>
          <w:shd w:val="clear" w:color="auto" w:fill="FFFFFF" w:themeFill="background1"/>
        </w:rPr>
        <w:t>Shift</w:t>
      </w:r>
      <w:proofErr w:type="spellEnd"/>
      <w:r w:rsidRPr="000018DE">
        <w:rPr>
          <w:b/>
          <w:shd w:val="clear" w:color="auto" w:fill="FFFFFF" w:themeFill="background1"/>
        </w:rPr>
        <w:t xml:space="preserve"> </w:t>
      </w:r>
      <w:r w:rsidRPr="000018DE">
        <w:rPr>
          <w:shd w:val="clear" w:color="auto" w:fill="FFFFFF" w:themeFill="background1"/>
        </w:rPr>
        <w:t xml:space="preserve"> </w:t>
      </w:r>
      <w:r w:rsidRPr="000018DE">
        <w:rPr>
          <w:shd w:val="clear" w:color="auto" w:fill="FFFFFF" w:themeFill="background1"/>
        </w:rPr>
        <w:sym w:font="Wingdings" w:char="F0E0"/>
      </w:r>
      <w:r w:rsidRPr="000018DE">
        <w:rPr>
          <w:shd w:val="clear" w:color="auto" w:fill="FFFFFF" w:themeFill="background1"/>
        </w:rPr>
        <w:t xml:space="preserve">   </w:t>
      </w:r>
      <w:r w:rsidRPr="000018DE">
        <w:rPr>
          <w:b/>
          <w:shd w:val="clear" w:color="auto" w:fill="FFFFFF" w:themeFill="background1"/>
        </w:rPr>
        <w:t xml:space="preserve"> </w:t>
      </w:r>
      <w:r w:rsidR="00C8671D" w:rsidRPr="000018DE">
        <w:rPr>
          <w:b/>
          <w:sz w:val="28"/>
          <w:shd w:val="clear" w:color="auto" w:fill="FFFFFF" w:themeFill="background1"/>
        </w:rPr>
        <w:t>(</w:t>
      </w:r>
      <w:r w:rsidRPr="000018DE">
        <w:rPr>
          <w:b/>
          <w:shd w:val="clear" w:color="auto" w:fill="FFFFFF" w:themeFill="background1"/>
        </w:rPr>
        <w:t xml:space="preserve"> </w:t>
      </w:r>
      <w:r w:rsidRPr="000018DE">
        <w:rPr>
          <w:shd w:val="clear" w:color="auto" w:fill="FFFFFF" w:themeFill="background1"/>
        </w:rPr>
        <w:t xml:space="preserve">  </w:t>
      </w:r>
      <w:r w:rsidR="00C8671D" w:rsidRPr="000018DE">
        <w:rPr>
          <w:shd w:val="clear" w:color="auto" w:fill="FFFFFF" w:themeFill="background1"/>
        </w:rPr>
        <w:t>(Pa</w:t>
      </w:r>
      <w:r w:rsidR="00C8671D" w:rsidRPr="00414983">
        <w:rPr>
          <w:shd w:val="clear" w:color="auto" w:fill="FFFFFF" w:themeFill="background1"/>
        </w:rPr>
        <w:t>réntesis</w:t>
      </w:r>
      <w:r w:rsidR="00C8671D">
        <w:t xml:space="preserve"> que abre)</w:t>
      </w:r>
    </w:p>
    <w:p w:rsidR="00E66788" w:rsidRPr="00E66788" w:rsidRDefault="00E66788" w:rsidP="00E66788">
      <w:pPr>
        <w:jc w:val="both"/>
        <w:rPr>
          <w:b/>
        </w:rPr>
      </w:pPr>
      <w:r w:rsidRPr="00E66788">
        <w:rPr>
          <w:b/>
        </w:rPr>
        <w:t>Con el mouse</w:t>
      </w:r>
    </w:p>
    <w:p w:rsidR="00E66788" w:rsidRDefault="00E66788" w:rsidP="00E66788">
      <w:pPr>
        <w:pStyle w:val="Prrafodelista"/>
        <w:numPr>
          <w:ilvl w:val="0"/>
          <w:numId w:val="10"/>
        </w:numPr>
        <w:jc w:val="both"/>
      </w:pPr>
      <w:r>
        <w:t xml:space="preserve">Clic derecho sobre la selección y seleccionar </w:t>
      </w:r>
      <w:r w:rsidR="00C8671D">
        <w:t>mostrar</w:t>
      </w:r>
      <w:r>
        <w:t>.</w:t>
      </w:r>
    </w:p>
    <w:p w:rsidR="000F5FF8" w:rsidRDefault="000F5FF8"/>
    <w:p w:rsidR="00046FDE" w:rsidRPr="00E85656" w:rsidRDefault="00046FDE" w:rsidP="00447AD7">
      <w:pPr>
        <w:pStyle w:val="Ttulo1"/>
        <w:pBdr>
          <w:bottom w:val="none" w:sz="0" w:space="0" w:color="auto"/>
        </w:pBdr>
      </w:pPr>
      <w:r w:rsidRPr="00E85656">
        <w:t>Formatos de Celdas</w:t>
      </w:r>
    </w:p>
    <w:p w:rsidR="00E85656" w:rsidRDefault="00E85656" w:rsidP="008E4E46">
      <w:pPr>
        <w:jc w:val="both"/>
      </w:pPr>
    </w:p>
    <w:p w:rsidR="005E33B5" w:rsidRDefault="00046FDE" w:rsidP="008E4E46">
      <w:pPr>
        <w:jc w:val="both"/>
      </w:pPr>
      <w:r w:rsidRPr="00046FDE">
        <w:t xml:space="preserve">Excel nos permite no solo realizar </w:t>
      </w:r>
      <w:r w:rsidR="005E33B5">
        <w:t xml:space="preserve">operaciones matemáticas </w:t>
      </w:r>
      <w:r w:rsidRPr="00046FDE">
        <w:t>sino que también nos permite darle una buena presentación a nuestra hoja de cálculo</w:t>
      </w:r>
      <w:r w:rsidR="005E33B5">
        <w:t xml:space="preserve"> aplicando formatos de celdas tales como:</w:t>
      </w:r>
    </w:p>
    <w:p w:rsidR="005E33B5" w:rsidRDefault="005E33B5" w:rsidP="008E4E46">
      <w:pPr>
        <w:jc w:val="both"/>
      </w:pPr>
    </w:p>
    <w:p w:rsidR="005E33B5" w:rsidRDefault="005E33B5" w:rsidP="005E33B5">
      <w:pPr>
        <w:jc w:val="center"/>
      </w:pPr>
      <w:r>
        <w:rPr>
          <w:noProof/>
          <w:lang w:eastAsia="es-CO"/>
        </w:rPr>
        <w:drawing>
          <wp:inline distT="0" distB="0" distL="0" distR="0" wp14:anchorId="3C556D6B" wp14:editId="34537305">
            <wp:extent cx="3460115" cy="534035"/>
            <wp:effectExtent l="76200" t="76200" r="140335" b="132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60115" cy="534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554A" w:rsidRDefault="003A554A" w:rsidP="008E4E46">
      <w:pPr>
        <w:jc w:val="both"/>
      </w:pPr>
    </w:p>
    <w:p w:rsidR="005E33B5" w:rsidRDefault="005E33B5" w:rsidP="008E4E46">
      <w:pPr>
        <w:jc w:val="both"/>
      </w:pPr>
      <w:r w:rsidRPr="005E33B5">
        <w:t>Para</w:t>
      </w:r>
      <w:r>
        <w:t xml:space="preserve"> visualizar el cuadro de dialogo de formato de celdas lo podemos realizar de </w:t>
      </w:r>
      <w:r w:rsidR="003A554A">
        <w:t>dos</w:t>
      </w:r>
      <w:r>
        <w:t xml:space="preserve"> formas:</w:t>
      </w:r>
    </w:p>
    <w:p w:rsidR="005E33B5" w:rsidRDefault="005E33B5" w:rsidP="005E33B5">
      <w:pPr>
        <w:pStyle w:val="Prrafodelista"/>
        <w:numPr>
          <w:ilvl w:val="0"/>
          <w:numId w:val="13"/>
        </w:numPr>
        <w:jc w:val="both"/>
      </w:pPr>
      <w:r>
        <w:t>Con el teclado</w:t>
      </w:r>
      <w:r w:rsidRPr="000018DE">
        <w:rPr>
          <w:shd w:val="clear" w:color="auto" w:fill="FFFFFF" w:themeFill="background1"/>
        </w:rPr>
        <w:t>.</w:t>
      </w:r>
      <w:r w:rsidR="003A554A" w:rsidRPr="000018DE">
        <w:rPr>
          <w:shd w:val="clear" w:color="auto" w:fill="FFFFFF" w:themeFill="background1"/>
        </w:rPr>
        <w:t xml:space="preserve">  </w:t>
      </w:r>
      <w:r w:rsidRPr="000018DE">
        <w:rPr>
          <w:shd w:val="clear" w:color="auto" w:fill="FFFFFF" w:themeFill="background1"/>
        </w:rPr>
        <w:t xml:space="preserve"> </w:t>
      </w:r>
      <w:r w:rsidRPr="000018DE">
        <w:rPr>
          <w:b/>
          <w:shd w:val="clear" w:color="auto" w:fill="FFFFFF" w:themeFill="background1"/>
        </w:rPr>
        <w:t>C t r l</w:t>
      </w:r>
      <w:r w:rsidRPr="000018DE">
        <w:rPr>
          <w:shd w:val="clear" w:color="auto" w:fill="FFFFFF" w:themeFill="background1"/>
        </w:rPr>
        <w:t xml:space="preserve"> </w:t>
      </w:r>
      <w:r w:rsidRPr="000018DE">
        <w:rPr>
          <w:shd w:val="clear" w:color="auto" w:fill="FFFFFF" w:themeFill="background1"/>
        </w:rPr>
        <w:sym w:font="Wingdings" w:char="F0E0"/>
      </w:r>
      <w:r w:rsidRPr="000018DE">
        <w:rPr>
          <w:shd w:val="clear" w:color="auto" w:fill="FFFFFF" w:themeFill="background1"/>
        </w:rPr>
        <w:t xml:space="preserve">   </w:t>
      </w:r>
      <w:r w:rsidRPr="000018DE">
        <w:rPr>
          <w:b/>
          <w:shd w:val="clear" w:color="auto" w:fill="FFFFFF" w:themeFill="background1"/>
        </w:rPr>
        <w:t xml:space="preserve"> </w:t>
      </w:r>
      <w:r w:rsidRPr="000018DE">
        <w:rPr>
          <w:b/>
          <w:sz w:val="32"/>
          <w:shd w:val="clear" w:color="auto" w:fill="FFFFFF" w:themeFill="background1"/>
        </w:rPr>
        <w:t xml:space="preserve">1 </w:t>
      </w:r>
      <w:r w:rsidRPr="000018DE">
        <w:rPr>
          <w:shd w:val="clear" w:color="auto" w:fill="FFFFFF" w:themeFill="background1"/>
        </w:rPr>
        <w:t xml:space="preserve"> (del</w:t>
      </w:r>
      <w:r w:rsidRPr="00414983">
        <w:rPr>
          <w:shd w:val="clear" w:color="auto" w:fill="FFFFFF" w:themeFill="background1"/>
        </w:rPr>
        <w:t xml:space="preserve"> teclado</w:t>
      </w:r>
      <w:r>
        <w:t xml:space="preserve"> alfanumérico).</w:t>
      </w:r>
    </w:p>
    <w:p w:rsidR="005E33B5" w:rsidRPr="005E33B5" w:rsidRDefault="00E85656" w:rsidP="005E33B5">
      <w:pPr>
        <w:pStyle w:val="Prrafodelista"/>
        <w:numPr>
          <w:ilvl w:val="0"/>
          <w:numId w:val="13"/>
        </w:numPr>
        <w:jc w:val="both"/>
      </w:pPr>
      <w:r>
        <w:rPr>
          <w:noProof/>
          <w:lang w:eastAsia="es-CO"/>
        </w:rPr>
        <w:drawing>
          <wp:anchor distT="0" distB="0" distL="114300" distR="114300" simplePos="0" relativeHeight="251664384" behindDoc="0" locked="0" layoutInCell="1" allowOverlap="1" wp14:anchorId="007055CC" wp14:editId="70981174">
            <wp:simplePos x="0" y="0"/>
            <wp:positionH relativeFrom="column">
              <wp:posOffset>5019675</wp:posOffset>
            </wp:positionH>
            <wp:positionV relativeFrom="paragraph">
              <wp:posOffset>31750</wp:posOffset>
            </wp:positionV>
            <wp:extent cx="1294765" cy="882015"/>
            <wp:effectExtent l="57150" t="57150" r="114935" b="10858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294765" cy="8820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E33B5">
        <w:t>Hacer clic en Inicio, seleccionar el grupo de comandos de número y hacer clic en la fecha que se encuentra en la parte inferior derech</w:t>
      </w:r>
      <w:r>
        <w:t>a</w:t>
      </w:r>
      <w:r w:rsidR="005E33B5">
        <w:t>.</w:t>
      </w:r>
    </w:p>
    <w:p w:rsidR="005E33B5" w:rsidRDefault="005E33B5" w:rsidP="008E4E46">
      <w:pPr>
        <w:jc w:val="both"/>
        <w:rPr>
          <w:b/>
        </w:rPr>
      </w:pPr>
    </w:p>
    <w:p w:rsidR="003A554A" w:rsidRDefault="003A554A" w:rsidP="008E4E46">
      <w:pPr>
        <w:jc w:val="both"/>
        <w:rPr>
          <w:b/>
        </w:rPr>
      </w:pPr>
    </w:p>
    <w:p w:rsidR="00AD2F10" w:rsidRPr="00E85656" w:rsidRDefault="00E34845" w:rsidP="008E4E46">
      <w:pPr>
        <w:jc w:val="both"/>
        <w:rPr>
          <w:b/>
          <w:sz w:val="24"/>
        </w:rPr>
      </w:pPr>
      <w:r w:rsidRPr="00E85656">
        <w:rPr>
          <w:b/>
          <w:sz w:val="24"/>
        </w:rPr>
        <w:t>Formato de Numero</w:t>
      </w:r>
    </w:p>
    <w:p w:rsidR="00FF685E" w:rsidRDefault="00FF685E" w:rsidP="008E4E46">
      <w:pPr>
        <w:jc w:val="both"/>
      </w:pPr>
      <w:r w:rsidRPr="00FF685E">
        <w:rPr>
          <w:noProof/>
          <w:sz w:val="28"/>
          <w:lang w:eastAsia="es-CO"/>
        </w:rPr>
        <w:drawing>
          <wp:anchor distT="0" distB="0" distL="114300" distR="114300" simplePos="0" relativeHeight="251665408" behindDoc="0" locked="0" layoutInCell="1" allowOverlap="1" wp14:anchorId="14E27EA3" wp14:editId="5020FD05">
            <wp:simplePos x="0" y="0"/>
            <wp:positionH relativeFrom="column">
              <wp:posOffset>3175</wp:posOffset>
            </wp:positionH>
            <wp:positionV relativeFrom="paragraph">
              <wp:posOffset>64135</wp:posOffset>
            </wp:positionV>
            <wp:extent cx="645795" cy="763270"/>
            <wp:effectExtent l="0" t="0" r="190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64579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56" w:rsidRPr="00FF685E">
        <w:rPr>
          <w:b/>
          <w:sz w:val="28"/>
        </w:rPr>
        <w:t>NOTA</w:t>
      </w:r>
      <w:r w:rsidR="003A554A">
        <w:t xml:space="preserve">. </w:t>
      </w:r>
    </w:p>
    <w:p w:rsidR="005E33B5" w:rsidRDefault="003A554A" w:rsidP="008E4E46">
      <w:pPr>
        <w:jc w:val="both"/>
      </w:pPr>
      <w:r>
        <w:t xml:space="preserve">Al ingresar datos numéricos en Excel, se debe evitar </w:t>
      </w:r>
      <w:r w:rsidR="00FF685E">
        <w:t>colocar los separadores de miles, ya que dependiendo de la configuración del computador este podría ser el punto (.) o la coma (,)</w:t>
      </w:r>
    </w:p>
    <w:p w:rsidR="00FF685E" w:rsidRDefault="00FF685E" w:rsidP="008E4E46">
      <w:pPr>
        <w:jc w:val="both"/>
      </w:pPr>
      <w:r>
        <w:t>Para esto debemos utilizar los formatos de números.</w:t>
      </w:r>
    </w:p>
    <w:p w:rsidR="00455523" w:rsidRDefault="00455523" w:rsidP="008E4E46">
      <w:pPr>
        <w:jc w:val="both"/>
      </w:pPr>
    </w:p>
    <w:p w:rsidR="00FF685E" w:rsidRPr="00E85656" w:rsidRDefault="00FF685E" w:rsidP="008E4E46">
      <w:pPr>
        <w:jc w:val="both"/>
        <w:rPr>
          <w:b/>
        </w:rPr>
      </w:pPr>
      <w:r w:rsidRPr="00E85656">
        <w:rPr>
          <w:b/>
        </w:rPr>
        <w:t xml:space="preserve">Colocar formatos de </w:t>
      </w:r>
      <w:r w:rsidR="00455523" w:rsidRPr="00E85656">
        <w:rPr>
          <w:b/>
        </w:rPr>
        <w:t>número</w:t>
      </w:r>
      <w:r w:rsidRPr="00E85656">
        <w:rPr>
          <w:b/>
        </w:rPr>
        <w:t>:</w:t>
      </w:r>
    </w:p>
    <w:p w:rsidR="00455523" w:rsidRDefault="00455523" w:rsidP="008E4E46">
      <w:pPr>
        <w:jc w:val="both"/>
      </w:pPr>
    </w:p>
    <w:p w:rsidR="00FF685E" w:rsidRDefault="00FF685E" w:rsidP="00455523">
      <w:pPr>
        <w:pStyle w:val="Prrafodelista"/>
        <w:numPr>
          <w:ilvl w:val="0"/>
          <w:numId w:val="14"/>
        </w:numPr>
        <w:jc w:val="both"/>
      </w:pPr>
      <w:r>
        <w:t>Seleccionar el rango de celdas.</w:t>
      </w:r>
    </w:p>
    <w:p w:rsidR="00455523" w:rsidRDefault="00FF685E" w:rsidP="008E4E46">
      <w:pPr>
        <w:pStyle w:val="Prrafodelista"/>
        <w:numPr>
          <w:ilvl w:val="0"/>
          <w:numId w:val="14"/>
        </w:numPr>
        <w:jc w:val="both"/>
      </w:pPr>
      <w:r>
        <w:t>Activar el cuadro de dialogo de formatos de celdas.</w:t>
      </w:r>
    </w:p>
    <w:p w:rsidR="00FF685E" w:rsidRDefault="00FF685E" w:rsidP="008E4E46">
      <w:pPr>
        <w:pStyle w:val="Prrafodelista"/>
        <w:numPr>
          <w:ilvl w:val="0"/>
          <w:numId w:val="14"/>
        </w:numPr>
        <w:jc w:val="both"/>
      </w:pPr>
      <w:r>
        <w:t xml:space="preserve">Seleccionar la opción de </w:t>
      </w:r>
      <w:r w:rsidR="00455523">
        <w:t>Número</w:t>
      </w:r>
      <w:r>
        <w:t xml:space="preserve">. Este contiene varios subcategorías </w:t>
      </w:r>
      <w:r w:rsidR="00940CA5">
        <w:t>como gene</w:t>
      </w:r>
      <w:r w:rsidR="00455523">
        <w:t>ral, numero, moneda, contabilidad y porcentaje.</w:t>
      </w:r>
    </w:p>
    <w:p w:rsidR="00455523" w:rsidRDefault="00455523" w:rsidP="00455523">
      <w:pPr>
        <w:jc w:val="center"/>
      </w:pPr>
      <w:r>
        <w:rPr>
          <w:noProof/>
          <w:lang w:eastAsia="es-CO"/>
        </w:rPr>
        <w:lastRenderedPageBreak/>
        <w:drawing>
          <wp:inline distT="0" distB="0" distL="0" distR="0" wp14:anchorId="1C977F70" wp14:editId="7B009E43">
            <wp:extent cx="4118458" cy="255419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4121360" cy="2555995"/>
                    </a:xfrm>
                    <a:prstGeom prst="rect">
                      <a:avLst/>
                    </a:prstGeom>
                    <a:noFill/>
                    <a:ln>
                      <a:noFill/>
                    </a:ln>
                  </pic:spPr>
                </pic:pic>
              </a:graphicData>
            </a:graphic>
          </wp:inline>
        </w:drawing>
      </w:r>
    </w:p>
    <w:p w:rsidR="00E34845" w:rsidRDefault="00E34845" w:rsidP="008E4E46">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419"/>
        <w:gridCol w:w="2768"/>
        <w:gridCol w:w="2804"/>
      </w:tblGrid>
      <w:tr w:rsidR="00E53240" w:rsidRPr="00E53240" w:rsidTr="000018DE">
        <w:trPr>
          <w:jc w:val="center"/>
        </w:trPr>
        <w:tc>
          <w:tcPr>
            <w:tcW w:w="2244" w:type="dxa"/>
            <w:shd w:val="clear" w:color="auto" w:fill="auto"/>
          </w:tcPr>
          <w:p w:rsidR="00E53240" w:rsidRPr="00E53240" w:rsidRDefault="00E53240" w:rsidP="00E53240">
            <w:pPr>
              <w:jc w:val="center"/>
              <w:rPr>
                <w:b/>
              </w:rPr>
            </w:pPr>
            <w:r w:rsidRPr="00E53240">
              <w:rPr>
                <w:b/>
              </w:rPr>
              <w:t>Sin Formato</w:t>
            </w:r>
          </w:p>
        </w:tc>
        <w:tc>
          <w:tcPr>
            <w:tcW w:w="2244" w:type="dxa"/>
            <w:shd w:val="clear" w:color="auto" w:fill="auto"/>
          </w:tcPr>
          <w:p w:rsidR="00E53240" w:rsidRPr="00E53240" w:rsidRDefault="00E53240" w:rsidP="00E53240">
            <w:pPr>
              <w:jc w:val="center"/>
              <w:rPr>
                <w:b/>
              </w:rPr>
            </w:pPr>
            <w:r w:rsidRPr="00E53240">
              <w:rPr>
                <w:b/>
              </w:rPr>
              <w:t>Formato Numero</w:t>
            </w:r>
          </w:p>
        </w:tc>
        <w:tc>
          <w:tcPr>
            <w:tcW w:w="2245" w:type="dxa"/>
            <w:shd w:val="clear" w:color="auto" w:fill="auto"/>
          </w:tcPr>
          <w:p w:rsidR="00E53240" w:rsidRPr="00E53240" w:rsidRDefault="00E53240" w:rsidP="00E53240">
            <w:pPr>
              <w:jc w:val="center"/>
              <w:rPr>
                <w:b/>
              </w:rPr>
            </w:pPr>
            <w:r w:rsidRPr="00E53240">
              <w:rPr>
                <w:b/>
              </w:rPr>
              <w:t>Formato Contabilidad</w:t>
            </w:r>
          </w:p>
        </w:tc>
        <w:tc>
          <w:tcPr>
            <w:tcW w:w="2245" w:type="dxa"/>
            <w:shd w:val="clear" w:color="auto" w:fill="auto"/>
          </w:tcPr>
          <w:p w:rsidR="00E53240" w:rsidRPr="00E53240" w:rsidRDefault="00E53240" w:rsidP="00E53240">
            <w:pPr>
              <w:jc w:val="center"/>
              <w:rPr>
                <w:b/>
              </w:rPr>
            </w:pPr>
            <w:r w:rsidRPr="00E53240">
              <w:rPr>
                <w:b/>
              </w:rPr>
              <w:t>Formato Moneda</w:t>
            </w:r>
          </w:p>
        </w:tc>
      </w:tr>
      <w:tr w:rsidR="00E53240" w:rsidTr="000018DE">
        <w:trPr>
          <w:trHeight w:val="1645"/>
          <w:jc w:val="center"/>
        </w:trPr>
        <w:tc>
          <w:tcPr>
            <w:tcW w:w="2244" w:type="dxa"/>
          </w:tcPr>
          <w:p w:rsidR="00E53240" w:rsidRDefault="000018DE" w:rsidP="008E4E46">
            <w:pPr>
              <w:jc w:val="both"/>
            </w:pPr>
            <w:r>
              <w:object w:dxaOrig="2145" w:dyaOrig="1995">
                <v:shape id="_x0000_i1035" type="#_x0000_t75" style="width:100.15pt;height:93.3pt" o:ole="">
                  <v:imagedata r:id="rId72" o:title=""/>
                </v:shape>
                <o:OLEObject Type="Embed" ProgID="PBrush" ShapeID="_x0000_i1035" DrawAspect="Content" ObjectID="_1409388747" r:id="rId73"/>
              </w:object>
            </w:r>
          </w:p>
        </w:tc>
        <w:tc>
          <w:tcPr>
            <w:tcW w:w="2244" w:type="dxa"/>
          </w:tcPr>
          <w:p w:rsidR="00E53240" w:rsidRDefault="000018DE" w:rsidP="008E4E46">
            <w:pPr>
              <w:jc w:val="both"/>
            </w:pPr>
            <w:r>
              <w:object w:dxaOrig="2355" w:dyaOrig="1965">
                <v:shape id="_x0000_i1036" type="#_x0000_t75" style="width:111.45pt;height:93.3pt" o:ole="">
                  <v:imagedata r:id="rId74" o:title=""/>
                </v:shape>
                <o:OLEObject Type="Embed" ProgID="PBrush" ShapeID="_x0000_i1036" DrawAspect="Content" ObjectID="_1409388748" r:id="rId75"/>
              </w:object>
            </w:r>
          </w:p>
          <w:p w:rsidR="00A57004" w:rsidRPr="00A57004" w:rsidRDefault="00A57004" w:rsidP="00A57004">
            <w:pPr>
              <w:jc w:val="center"/>
              <w:rPr>
                <w:b/>
              </w:rPr>
            </w:pPr>
            <w:r w:rsidRPr="00A57004">
              <w:rPr>
                <w:b/>
              </w:rPr>
              <w:t>Teclado</w:t>
            </w:r>
          </w:p>
          <w:p w:rsidR="00A57004" w:rsidRDefault="00A57004" w:rsidP="000018DE">
            <w:pPr>
              <w:jc w:val="center"/>
            </w:pPr>
            <w:proofErr w:type="spellStart"/>
            <w:r w:rsidRPr="00A57004">
              <w:rPr>
                <w:b/>
              </w:rPr>
              <w:t>Ctrl</w:t>
            </w:r>
            <w:proofErr w:type="spellEnd"/>
            <w:r w:rsidRPr="00A57004">
              <w:rPr>
                <w:b/>
              </w:rPr>
              <w:t xml:space="preserve"> </w:t>
            </w:r>
            <w:r w:rsidRPr="00A57004">
              <w:rPr>
                <w:b/>
              </w:rPr>
              <w:sym w:font="Wingdings" w:char="F0E0"/>
            </w:r>
            <w:r w:rsidRPr="00A57004">
              <w:rPr>
                <w:b/>
              </w:rPr>
              <w:t xml:space="preserve"> </w:t>
            </w:r>
            <w:r w:rsidR="000018DE" w:rsidRPr="000018DE">
              <w:rPr>
                <w:b/>
              </w:rPr>
              <w:t>!</w:t>
            </w:r>
          </w:p>
        </w:tc>
        <w:tc>
          <w:tcPr>
            <w:tcW w:w="2245" w:type="dxa"/>
          </w:tcPr>
          <w:p w:rsidR="00E53240" w:rsidRDefault="000018DE" w:rsidP="008E4E46">
            <w:pPr>
              <w:jc w:val="both"/>
            </w:pPr>
            <w:r>
              <w:object w:dxaOrig="2685" w:dyaOrig="1920">
                <v:shape id="_x0000_i1037" type="#_x0000_t75" style="width:128.95pt;height:92.05pt" o:ole="">
                  <v:imagedata r:id="rId76" o:title=""/>
                </v:shape>
                <o:OLEObject Type="Embed" ProgID="PBrush" ShapeID="_x0000_i1037" DrawAspect="Content" ObjectID="_1409388749" r:id="rId77"/>
              </w:object>
            </w:r>
          </w:p>
          <w:p w:rsidR="00A57004" w:rsidRPr="00A57004" w:rsidRDefault="00A57004" w:rsidP="00A57004">
            <w:pPr>
              <w:jc w:val="center"/>
              <w:rPr>
                <w:b/>
              </w:rPr>
            </w:pPr>
            <w:r w:rsidRPr="00A57004">
              <w:rPr>
                <w:b/>
              </w:rPr>
              <w:t>Teclado</w:t>
            </w:r>
          </w:p>
          <w:p w:rsidR="00A57004" w:rsidRDefault="00A57004" w:rsidP="00A57004">
            <w:pPr>
              <w:jc w:val="center"/>
            </w:pPr>
            <w:proofErr w:type="spellStart"/>
            <w:r w:rsidRPr="00A57004">
              <w:rPr>
                <w:b/>
              </w:rPr>
              <w:t>Ctrl</w:t>
            </w:r>
            <w:proofErr w:type="spellEnd"/>
            <w:r w:rsidRPr="00A57004">
              <w:rPr>
                <w:b/>
              </w:rPr>
              <w:t xml:space="preserve"> </w:t>
            </w:r>
            <w:r w:rsidRPr="00A57004">
              <w:rPr>
                <w:b/>
              </w:rPr>
              <w:sym w:font="Wingdings" w:char="F0E0"/>
            </w:r>
            <w:r w:rsidR="000018DE">
              <w:rPr>
                <w:b/>
              </w:rPr>
              <w:t xml:space="preserve"> $</w:t>
            </w:r>
          </w:p>
        </w:tc>
        <w:tc>
          <w:tcPr>
            <w:tcW w:w="2245" w:type="dxa"/>
          </w:tcPr>
          <w:p w:rsidR="00E53240" w:rsidRDefault="000018DE" w:rsidP="008E4E46">
            <w:pPr>
              <w:jc w:val="both"/>
            </w:pPr>
            <w:r>
              <w:object w:dxaOrig="2700" w:dyaOrig="1920">
                <v:shape id="_x0000_i1038" type="#_x0000_t75" style="width:130.85pt;height:92.65pt" o:ole="">
                  <v:imagedata r:id="rId78" o:title=""/>
                </v:shape>
                <o:OLEObject Type="Embed" ProgID="PBrush" ShapeID="_x0000_i1038" DrawAspect="Content" ObjectID="_1409388750" r:id="rId79"/>
              </w:object>
            </w:r>
          </w:p>
        </w:tc>
      </w:tr>
    </w:tbl>
    <w:p w:rsidR="00E53240" w:rsidRDefault="00E53240" w:rsidP="008E4E46">
      <w:pPr>
        <w:jc w:val="both"/>
      </w:pPr>
    </w:p>
    <w:p w:rsidR="003C32E8" w:rsidRDefault="009912D0" w:rsidP="008E4E46">
      <w:pPr>
        <w:jc w:val="both"/>
      </w:pPr>
      <w:r w:rsidRPr="009912D0">
        <w:rPr>
          <w:b/>
          <w:noProof/>
          <w:lang w:eastAsia="es-CO"/>
        </w:rPr>
        <w:drawing>
          <wp:inline distT="0" distB="0" distL="0" distR="0" wp14:anchorId="61C4617B" wp14:editId="45DC902A">
            <wp:extent cx="306705" cy="3067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00E85656" w:rsidRPr="00D73F8F">
        <w:rPr>
          <w:b/>
        </w:rPr>
        <w:t>NOTA</w:t>
      </w:r>
      <w:r w:rsidR="00E85656">
        <w:rPr>
          <w:b/>
        </w:rPr>
        <w:t xml:space="preserve">. </w:t>
      </w:r>
      <w:r w:rsidR="00265C14">
        <w:t>Los formatos de número se pueden colocar directamente desde la ficha Inicio, en el grupo de comandos de Número.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906"/>
        <w:gridCol w:w="6530"/>
      </w:tblGrid>
      <w:tr w:rsidR="001660AE" w:rsidTr="001660AE">
        <w:trPr>
          <w:trHeight w:val="806"/>
        </w:trPr>
        <w:tc>
          <w:tcPr>
            <w:tcW w:w="2676" w:type="dxa"/>
            <w:vMerge w:val="restart"/>
          </w:tcPr>
          <w:p w:rsidR="001660AE" w:rsidRDefault="001660AE" w:rsidP="008E4E46">
            <w:pPr>
              <w:jc w:val="both"/>
            </w:pPr>
            <w:r>
              <w:rPr>
                <w:noProof/>
                <w:lang w:eastAsia="es-CO"/>
              </w:rPr>
              <w:drawing>
                <wp:inline distT="0" distB="0" distL="0" distR="0" wp14:anchorId="399364FD" wp14:editId="66960D8F">
                  <wp:extent cx="1390015" cy="848360"/>
                  <wp:effectExtent l="57150" t="57150" r="114935" b="1231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390015" cy="8483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6" w:type="dxa"/>
          </w:tcPr>
          <w:p w:rsidR="001660AE" w:rsidRDefault="001660AE" w:rsidP="008E4E46">
            <w:pPr>
              <w:jc w:val="both"/>
            </w:pPr>
            <w:r>
              <w:rPr>
                <w:noProof/>
                <w:lang w:eastAsia="es-CO"/>
              </w:rPr>
              <w:drawing>
                <wp:inline distT="0" distB="0" distL="0" distR="0" wp14:anchorId="25930403" wp14:editId="140DB17F">
                  <wp:extent cx="263347" cy="252813"/>
                  <wp:effectExtent l="57150" t="57150" r="118110" b="1092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BEBA8EAE-BF5A-486C-A8C5-ECC9F3942E4B}">
                                <a14:imgProps xmlns:a14="http://schemas.microsoft.com/office/drawing/2010/main">
                                  <a14:imgLayer r:embed="rId83">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769" cy="2532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30" w:type="dxa"/>
          </w:tcPr>
          <w:p w:rsidR="001660AE" w:rsidRDefault="001660AE" w:rsidP="001660AE">
            <w:pPr>
              <w:ind w:left="175"/>
              <w:jc w:val="both"/>
            </w:pPr>
            <w:r>
              <w:t>Para disminuir los decimales de las celdas oprima  cuantas veces sea necesario.</w:t>
            </w:r>
          </w:p>
          <w:p w:rsidR="001660AE" w:rsidRDefault="001660AE" w:rsidP="001660AE">
            <w:pPr>
              <w:ind w:left="175"/>
              <w:jc w:val="both"/>
            </w:pPr>
          </w:p>
        </w:tc>
      </w:tr>
      <w:tr w:rsidR="001660AE" w:rsidTr="001660AE">
        <w:trPr>
          <w:trHeight w:val="806"/>
        </w:trPr>
        <w:tc>
          <w:tcPr>
            <w:tcW w:w="2676" w:type="dxa"/>
            <w:vMerge/>
          </w:tcPr>
          <w:p w:rsidR="001660AE" w:rsidRDefault="001660AE" w:rsidP="008E4E46">
            <w:pPr>
              <w:jc w:val="both"/>
            </w:pPr>
          </w:p>
        </w:tc>
        <w:tc>
          <w:tcPr>
            <w:tcW w:w="906" w:type="dxa"/>
          </w:tcPr>
          <w:p w:rsidR="001660AE" w:rsidRDefault="001660AE" w:rsidP="008E4E46">
            <w:pPr>
              <w:jc w:val="both"/>
            </w:pPr>
            <w:r>
              <w:rPr>
                <w:noProof/>
                <w:lang w:eastAsia="es-CO"/>
              </w:rPr>
              <w:drawing>
                <wp:inline distT="0" distB="0" distL="0" distR="0" wp14:anchorId="6C5F16C6" wp14:editId="16F98844">
                  <wp:extent cx="254508" cy="219456"/>
                  <wp:effectExtent l="57150" t="57150" r="107950" b="1047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4">
                            <a:extLst>
                              <a:ext uri="{BEBA8EAE-BF5A-486C-A8C5-ECC9F3942E4B}">
                                <a14:imgProps xmlns:a14="http://schemas.microsoft.com/office/drawing/2010/main">
                                  <a14:imgLayer r:embed="rId85">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508" cy="2194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30" w:type="dxa"/>
          </w:tcPr>
          <w:p w:rsidR="001660AE" w:rsidRDefault="001660AE" w:rsidP="001660AE">
            <w:pPr>
              <w:ind w:left="175"/>
              <w:jc w:val="both"/>
            </w:pPr>
            <w:r>
              <w:t>Para Aumentar los decimales de las celdas oprima  cuantas veces sea necesario.</w:t>
            </w:r>
          </w:p>
          <w:p w:rsidR="001660AE" w:rsidRDefault="001660AE" w:rsidP="001660AE">
            <w:pPr>
              <w:ind w:left="175"/>
              <w:jc w:val="both"/>
            </w:pPr>
          </w:p>
        </w:tc>
      </w:tr>
    </w:tbl>
    <w:p w:rsidR="00265C14" w:rsidRDefault="00265C14" w:rsidP="00265C14">
      <w:pPr>
        <w:jc w:val="center"/>
      </w:pPr>
    </w:p>
    <w:p w:rsidR="009912D0" w:rsidRDefault="009912D0" w:rsidP="00CB301B">
      <w:pPr>
        <w:jc w:val="both"/>
      </w:pPr>
      <w:r w:rsidRPr="009912D0">
        <w:rPr>
          <w:b/>
          <w:noProof/>
          <w:lang w:eastAsia="es-CO"/>
        </w:rPr>
        <w:drawing>
          <wp:inline distT="0" distB="0" distL="0" distR="0" wp14:anchorId="7DED668D" wp14:editId="178424DD">
            <wp:extent cx="306705" cy="30670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Pr="009912D0">
        <w:rPr>
          <w:b/>
        </w:rPr>
        <w:t>Nota</w:t>
      </w:r>
      <w:r>
        <w:t>.</w:t>
      </w:r>
    </w:p>
    <w:p w:rsidR="00265C14" w:rsidRDefault="00CB301B" w:rsidP="00CB301B">
      <w:pPr>
        <w:jc w:val="both"/>
      </w:pPr>
      <w:r w:rsidRPr="00CB301B">
        <w:t xml:space="preserve">Si Microsoft Excel muestra </w:t>
      </w:r>
      <w:r w:rsidRPr="00CB301B">
        <w:rPr>
          <w:b/>
        </w:rPr>
        <w:t xml:space="preserve">##### </w:t>
      </w:r>
      <w:r w:rsidRPr="00CB301B">
        <w:t xml:space="preserve">en una celda después de aplicar formato de número, es probable que la celda no sea lo suficientemente ancha para mostrar los datos. Para aumentar el ancho de la columna, haga doble clic en el borde derecho de la columna que contiene las celdas con el error </w:t>
      </w:r>
      <w:r w:rsidRPr="00CB301B">
        <w:rPr>
          <w:b/>
        </w:rPr>
        <w:t>#####.</w:t>
      </w:r>
      <w:r w:rsidRPr="00CB301B">
        <w:t xml:space="preserve"> Esto cambiará automáticamente el tamaño de la columna para ajustarse al número. También puede arrastrar el borde derecho hasta que las columnas tengan el tamaño que desee.</w:t>
      </w:r>
    </w:p>
    <w:p w:rsidR="00CB301B" w:rsidRDefault="00CB301B" w:rsidP="00CB301B">
      <w:pPr>
        <w:jc w:val="both"/>
      </w:pPr>
    </w:p>
    <w:p w:rsidR="00E40412" w:rsidRDefault="00E40412" w:rsidP="00E40412">
      <w:pPr>
        <w:pStyle w:val="Prrafodelista"/>
        <w:numPr>
          <w:ilvl w:val="0"/>
          <w:numId w:val="16"/>
        </w:numPr>
        <w:jc w:val="both"/>
      </w:pPr>
      <w:r w:rsidRPr="00E40412">
        <w:rPr>
          <w:b/>
        </w:rPr>
        <w:t>General</w:t>
      </w:r>
      <w:r>
        <w:t xml:space="preserve">: Visualiza en la celda exactamente el valor introducido. Es el formato que utiliza Excel por defecto. Este formato admite enteros, decimales, números en forma exponencial si la cifra no </w:t>
      </w:r>
      <w:proofErr w:type="spellStart"/>
      <w:r>
        <w:t>coje</w:t>
      </w:r>
      <w:proofErr w:type="spellEnd"/>
      <w:r>
        <w:t xml:space="preserve"> por completo en la celda. </w:t>
      </w:r>
    </w:p>
    <w:p w:rsidR="00E40412" w:rsidRDefault="00E40412" w:rsidP="00E40412">
      <w:pPr>
        <w:pStyle w:val="Prrafodelista"/>
        <w:numPr>
          <w:ilvl w:val="0"/>
          <w:numId w:val="16"/>
        </w:numPr>
        <w:jc w:val="both"/>
      </w:pPr>
      <w:r w:rsidRPr="00E40412">
        <w:rPr>
          <w:b/>
        </w:rPr>
        <w:t>Número</w:t>
      </w:r>
      <w:r>
        <w:t xml:space="preserve">: Contiene una serie de opciones que permiten </w:t>
      </w:r>
      <w:proofErr w:type="spellStart"/>
      <w:r>
        <w:t>específicar</w:t>
      </w:r>
      <w:proofErr w:type="spellEnd"/>
      <w:r>
        <w:t xml:space="preserve"> el número de decimales, también permite especificar el separador de millares y la forma de visualizar los números negativos.</w:t>
      </w:r>
    </w:p>
    <w:p w:rsidR="00E40412" w:rsidRDefault="00E40412" w:rsidP="00E40412">
      <w:pPr>
        <w:pStyle w:val="Prrafodelista"/>
        <w:numPr>
          <w:ilvl w:val="0"/>
          <w:numId w:val="16"/>
        </w:numPr>
        <w:jc w:val="both"/>
      </w:pPr>
      <w:r w:rsidRPr="00E40412">
        <w:rPr>
          <w:b/>
        </w:rPr>
        <w:t>Moneda</w:t>
      </w:r>
      <w:r>
        <w:t>: Es parecido a la categoría Número, permite especificar el número de decimales, se puede escoger el símbolo monetario como podría ser € y la forma de visualizar los números negativos.</w:t>
      </w:r>
    </w:p>
    <w:p w:rsidR="00E40412" w:rsidRDefault="00E40412" w:rsidP="00E40412">
      <w:pPr>
        <w:pStyle w:val="Prrafodelista"/>
        <w:numPr>
          <w:ilvl w:val="0"/>
          <w:numId w:val="16"/>
        </w:numPr>
        <w:jc w:val="both"/>
      </w:pPr>
      <w:r w:rsidRPr="00E40412">
        <w:rPr>
          <w:b/>
        </w:rPr>
        <w:t>Contabilidad</w:t>
      </w:r>
      <w:r>
        <w:t xml:space="preserve">: Difiere del formato moneda en que alinea los símbolos de moneda y las comas decimales en una columna. </w:t>
      </w:r>
    </w:p>
    <w:p w:rsidR="00E40412" w:rsidRDefault="00E40412" w:rsidP="00E40412">
      <w:pPr>
        <w:pStyle w:val="Prrafodelista"/>
        <w:numPr>
          <w:ilvl w:val="0"/>
          <w:numId w:val="16"/>
        </w:numPr>
        <w:jc w:val="both"/>
      </w:pPr>
      <w:r w:rsidRPr="00E40412">
        <w:rPr>
          <w:b/>
        </w:rPr>
        <w:t>Fecha</w:t>
      </w:r>
      <w:r>
        <w:t xml:space="preserve">: Contiene números que representan fechas y horas como valores de fecha. Puede escogerse entre diferentes formatos de fecha. </w:t>
      </w:r>
    </w:p>
    <w:p w:rsidR="00E40412" w:rsidRDefault="00E40412" w:rsidP="00E40412">
      <w:pPr>
        <w:pStyle w:val="Prrafodelista"/>
        <w:numPr>
          <w:ilvl w:val="0"/>
          <w:numId w:val="16"/>
        </w:numPr>
        <w:jc w:val="both"/>
      </w:pPr>
      <w:r w:rsidRPr="00E40412">
        <w:rPr>
          <w:b/>
        </w:rPr>
        <w:t>Hora</w:t>
      </w:r>
      <w:r>
        <w:t xml:space="preserve">: Contiene números que representan valores de horas. Puede escogerse entre diferentes formatos de hora. </w:t>
      </w:r>
    </w:p>
    <w:p w:rsidR="00E40412" w:rsidRDefault="00E40412" w:rsidP="00E40412">
      <w:pPr>
        <w:pStyle w:val="Prrafodelista"/>
        <w:numPr>
          <w:ilvl w:val="0"/>
          <w:numId w:val="16"/>
        </w:numPr>
        <w:jc w:val="both"/>
      </w:pPr>
      <w:r w:rsidRPr="00E40412">
        <w:rPr>
          <w:b/>
        </w:rPr>
        <w:t>Porcentaje</w:t>
      </w:r>
      <w:r>
        <w:t xml:space="preserve">: Visualiza los números como porcentajes. Se multiplica el valor de la celda por 100 y se le asigna el símbolo %, por ejemplo, un formato de porcentaje sin decimales muestra 0,1528 como 15%, y con 2 decimales lo mostraría como 15,28%. </w:t>
      </w:r>
    </w:p>
    <w:p w:rsidR="00E40412" w:rsidRDefault="00E40412" w:rsidP="00E40412">
      <w:pPr>
        <w:pStyle w:val="Prrafodelista"/>
        <w:numPr>
          <w:ilvl w:val="0"/>
          <w:numId w:val="16"/>
        </w:numPr>
        <w:jc w:val="both"/>
      </w:pPr>
      <w:r>
        <w:rPr>
          <w:b/>
        </w:rPr>
        <w:t>F</w:t>
      </w:r>
      <w:r w:rsidRPr="00E40412">
        <w:rPr>
          <w:b/>
        </w:rPr>
        <w:t>racción</w:t>
      </w:r>
      <w:r>
        <w:t xml:space="preserve">: Permite escoger entre nueve formatos de fracción. </w:t>
      </w:r>
    </w:p>
    <w:p w:rsidR="00E40412" w:rsidRDefault="005E10A0" w:rsidP="00E40412">
      <w:pPr>
        <w:pStyle w:val="Prrafodelista"/>
        <w:numPr>
          <w:ilvl w:val="0"/>
          <w:numId w:val="16"/>
        </w:numPr>
        <w:jc w:val="both"/>
      </w:pPr>
      <w:r w:rsidRPr="00E40412">
        <w:rPr>
          <w:b/>
        </w:rPr>
        <w:t>Científica</w:t>
      </w:r>
      <w:r w:rsidR="00E40412">
        <w:t>: Muestra el valor de la celda en formato de coma flotante. Podemos escoger el número de decimales.</w:t>
      </w:r>
    </w:p>
    <w:p w:rsidR="00E40412" w:rsidRDefault="00E40412" w:rsidP="00CB301B">
      <w:pPr>
        <w:jc w:val="both"/>
      </w:pPr>
    </w:p>
    <w:p w:rsidR="00CB301B" w:rsidRPr="003C32E8" w:rsidRDefault="003C32E8" w:rsidP="00CB301B">
      <w:pPr>
        <w:jc w:val="both"/>
        <w:rPr>
          <w:b/>
        </w:rPr>
      </w:pPr>
      <w:r w:rsidRPr="003C32E8">
        <w:rPr>
          <w:b/>
        </w:rPr>
        <w:t>Formato de Alineación</w:t>
      </w:r>
    </w:p>
    <w:p w:rsidR="003C32E8" w:rsidRDefault="003C32E8" w:rsidP="00CB301B">
      <w:pPr>
        <w:jc w:val="both"/>
      </w:pPr>
    </w:p>
    <w:p w:rsidR="008F2623" w:rsidRPr="008F2623" w:rsidRDefault="008F2623" w:rsidP="008F2623">
      <w:pPr>
        <w:jc w:val="both"/>
      </w:pPr>
      <w:r w:rsidRPr="008F2623">
        <w:t>Para que los datos se vean de forma óptima en la hoja de cálculo, puede ajustar la posición de ellos dentro de la celda. Puede cambiar la alineación del contenido de la celda, usar sangría para proporcionar mejor espaciado o mostrar los datos en diferentes ángulos mediante la rotación.</w:t>
      </w:r>
    </w:p>
    <w:p w:rsidR="003C32E8" w:rsidRDefault="003C32E8" w:rsidP="00CB301B">
      <w:pPr>
        <w:jc w:val="both"/>
      </w:pPr>
    </w:p>
    <w:p w:rsidR="008F2623" w:rsidRDefault="008F2623" w:rsidP="00CB301B">
      <w:pPr>
        <w:jc w:val="both"/>
      </w:pPr>
      <w:r>
        <w:t>Los comandos para alineación los encontramos en la ficha Inicio.</w:t>
      </w:r>
    </w:p>
    <w:p w:rsidR="001660AE" w:rsidRDefault="001660AE" w:rsidP="00CB301B">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206"/>
        <w:gridCol w:w="4262"/>
      </w:tblGrid>
      <w:tr w:rsidR="001660AE" w:rsidTr="001660AE">
        <w:tc>
          <w:tcPr>
            <w:tcW w:w="4644" w:type="dxa"/>
          </w:tcPr>
          <w:p w:rsidR="001660AE" w:rsidRDefault="001660AE" w:rsidP="00CB301B">
            <w:pPr>
              <w:jc w:val="both"/>
            </w:pPr>
            <w:r>
              <w:rPr>
                <w:noProof/>
                <w:lang w:eastAsia="es-CO"/>
              </w:rPr>
              <w:drawing>
                <wp:inline distT="0" distB="0" distL="0" distR="0" wp14:anchorId="4386EC81" wp14:editId="2A2BEFE0">
                  <wp:extent cx="2684780" cy="88519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684780" cy="885190"/>
                          </a:xfrm>
                          <a:prstGeom prst="rect">
                            <a:avLst/>
                          </a:prstGeom>
                          <a:noFill/>
                          <a:ln>
                            <a:noFill/>
                          </a:ln>
                        </pic:spPr>
                      </pic:pic>
                    </a:graphicData>
                  </a:graphic>
                </wp:inline>
              </w:drawing>
            </w:r>
          </w:p>
        </w:tc>
        <w:tc>
          <w:tcPr>
            <w:tcW w:w="1206" w:type="dxa"/>
            <w:vAlign w:val="center"/>
          </w:tcPr>
          <w:p w:rsidR="001660AE" w:rsidRDefault="001660AE" w:rsidP="001660AE">
            <w:pPr>
              <w:jc w:val="center"/>
            </w:pPr>
            <w:r>
              <w:rPr>
                <w:noProof/>
                <w:lang w:eastAsia="es-CO"/>
              </w:rPr>
              <w:drawing>
                <wp:inline distT="0" distB="0" distL="0" distR="0" wp14:anchorId="729E2423" wp14:editId="37DD42A9">
                  <wp:extent cx="453224" cy="437193"/>
                  <wp:effectExtent l="57150" t="57150" r="118745" b="115570"/>
                  <wp:docPr id="41" name="Imagen 41"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n del botón"/>
                          <pic:cNvPicPr>
                            <a:picLocks noChangeAspect="1" noChangeArrowheads="1"/>
                          </pic:cNvPicPr>
                        </pic:nvPicPr>
                        <pic:blipFill>
                          <a:blip r:embed="rId88">
                            <a:extLst>
                              <a:ext uri="{BEBA8EAE-BF5A-486C-A8C5-ECC9F3942E4B}">
                                <a14:imgProps xmlns:a14="http://schemas.microsoft.com/office/drawing/2010/main">
                                  <a14:imgLayer r:embed="rId8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6057" cy="4399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vAlign w:val="center"/>
          </w:tcPr>
          <w:p w:rsidR="001660AE" w:rsidRDefault="001660AE" w:rsidP="001660AE">
            <w:pPr>
              <w:rPr>
                <w:lang w:eastAsia="es-CO"/>
              </w:rPr>
            </w:pPr>
            <w:r w:rsidRPr="008F2623">
              <w:rPr>
                <w:lang w:eastAsia="es-CO"/>
              </w:rPr>
              <w:t xml:space="preserve">Para cambiar la sangría del contenido de las celdas, haga clic en </w:t>
            </w:r>
            <w:r w:rsidRPr="008F2623">
              <w:rPr>
                <w:b/>
                <w:bCs/>
                <w:lang w:eastAsia="es-CO"/>
              </w:rPr>
              <w:t>Disminuir sangría</w:t>
            </w:r>
            <w:r w:rsidRPr="008F2623">
              <w:rPr>
                <w:lang w:eastAsia="es-CO"/>
              </w:rPr>
              <w:t xml:space="preserve"> </w:t>
            </w:r>
            <w:r>
              <w:rPr>
                <w:lang w:eastAsia="es-CO"/>
              </w:rPr>
              <w:t xml:space="preserve"> </w:t>
            </w:r>
            <w:r w:rsidRPr="008F2623">
              <w:rPr>
                <w:lang w:eastAsia="es-CO"/>
              </w:rPr>
              <w:t xml:space="preserve">o </w:t>
            </w:r>
            <w:r w:rsidRPr="008F2623">
              <w:rPr>
                <w:b/>
                <w:bCs/>
                <w:lang w:eastAsia="es-CO"/>
              </w:rPr>
              <w:t>Aumentar sangría</w:t>
            </w:r>
            <w:r>
              <w:rPr>
                <w:b/>
                <w:bCs/>
                <w:lang w:eastAsia="es-CO"/>
              </w:rPr>
              <w:t xml:space="preserve"> </w:t>
            </w:r>
            <w:r w:rsidRPr="008F2623">
              <w:rPr>
                <w:lang w:eastAsia="es-CO"/>
              </w:rPr>
              <w:t xml:space="preserve"> </w:t>
            </w:r>
            <w:r>
              <w:rPr>
                <w:noProof/>
                <w:lang w:eastAsia="es-CO"/>
              </w:rPr>
              <w:drawing>
                <wp:inline distT="0" distB="0" distL="0" distR="0" wp14:anchorId="3E530F1B" wp14:editId="1377641D">
                  <wp:extent cx="197485" cy="190500"/>
                  <wp:effectExtent l="0" t="0" r="0" b="0"/>
                  <wp:docPr id="40" name="Imagen 40"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n del botó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rPr>
                <w:lang w:eastAsia="es-CO"/>
              </w:rPr>
              <w:t>.</w:t>
            </w:r>
          </w:p>
        </w:tc>
      </w:tr>
    </w:tbl>
    <w:p w:rsidR="001660AE" w:rsidRDefault="001660AE" w:rsidP="00CB301B">
      <w:pPr>
        <w:jc w:val="both"/>
      </w:pPr>
    </w:p>
    <w:p w:rsidR="008F2623" w:rsidRDefault="008F2623" w:rsidP="008F2623"/>
    <w:p w:rsidR="001D6878" w:rsidRPr="00C67A71" w:rsidRDefault="00575715" w:rsidP="008F2623">
      <w:pPr>
        <w:rPr>
          <w:b/>
          <w:sz w:val="24"/>
        </w:rPr>
      </w:pPr>
      <w:r w:rsidRPr="00C67A71">
        <w:rPr>
          <w:b/>
          <w:sz w:val="24"/>
        </w:rPr>
        <w:t>Combinar y Centrar</w:t>
      </w:r>
    </w:p>
    <w:p w:rsidR="00575715" w:rsidRDefault="00575715" w:rsidP="008F2623"/>
    <w:p w:rsidR="00575715" w:rsidRDefault="00575715" w:rsidP="00C67A71">
      <w:pPr>
        <w:jc w:val="both"/>
      </w:pPr>
      <w:r>
        <w:t>Utilice el comando Combinar y centrar cuando desee un texto en varias columnas o filas. Por lo general se utilizan para centrar los títulos de las columnas o filas.</w:t>
      </w:r>
    </w:p>
    <w:p w:rsidR="009912D0" w:rsidRDefault="009912D0" w:rsidP="009912D0"/>
    <w:p w:rsidR="009912D0" w:rsidRDefault="009912D0" w:rsidP="00C67A71">
      <w:pPr>
        <w:jc w:val="both"/>
      </w:pPr>
      <w:r>
        <w:t xml:space="preserve">Para combinar y centrar el texto seleccione el rango de </w:t>
      </w:r>
      <w:r w:rsidR="00C67A71">
        <w:t>celdas</w:t>
      </w:r>
      <w:r>
        <w:t xml:space="preserve"> y haga clic en el comando combinar y centrar.  </w:t>
      </w:r>
    </w:p>
    <w:p w:rsidR="00575715" w:rsidRDefault="00575715" w:rsidP="008F2623"/>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334"/>
      </w:tblGrid>
      <w:tr w:rsidR="00575715" w:rsidTr="001660AE">
        <w:trPr>
          <w:jc w:val="center"/>
        </w:trPr>
        <w:tc>
          <w:tcPr>
            <w:tcW w:w="4644" w:type="dxa"/>
            <w:vAlign w:val="center"/>
          </w:tcPr>
          <w:p w:rsidR="00575715" w:rsidRDefault="001660AE" w:rsidP="009912D0">
            <w:pPr>
              <w:jc w:val="center"/>
            </w:pPr>
            <w:r>
              <w:rPr>
                <w:noProof/>
                <w:lang w:eastAsia="es-CO"/>
              </w:rPr>
              <w:lastRenderedPageBreak/>
              <w:drawing>
                <wp:inline distT="0" distB="0" distL="0" distR="0" wp14:anchorId="66487630" wp14:editId="04EAFE7C">
                  <wp:extent cx="2963183" cy="1717481"/>
                  <wp:effectExtent l="0" t="0" r="8890" b="0"/>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965882" cy="1719045"/>
                          </a:xfrm>
                          <a:prstGeom prst="rect">
                            <a:avLst/>
                          </a:prstGeom>
                          <a:noFill/>
                          <a:ln>
                            <a:noFill/>
                          </a:ln>
                        </pic:spPr>
                      </pic:pic>
                    </a:graphicData>
                  </a:graphic>
                </wp:inline>
              </w:drawing>
            </w:r>
          </w:p>
        </w:tc>
        <w:tc>
          <w:tcPr>
            <w:tcW w:w="4334" w:type="dxa"/>
          </w:tcPr>
          <w:p w:rsidR="009912D0" w:rsidRPr="009912D0" w:rsidRDefault="009912D0" w:rsidP="009912D0">
            <w:pPr>
              <w:jc w:val="center"/>
              <w:rPr>
                <w:b/>
              </w:rPr>
            </w:pPr>
            <w:r w:rsidRPr="009912D0">
              <w:rPr>
                <w:b/>
              </w:rPr>
              <w:t>Texto Centrado el varias columnas</w:t>
            </w:r>
          </w:p>
          <w:p w:rsidR="00575715" w:rsidRDefault="009912D0" w:rsidP="009912D0">
            <w:pPr>
              <w:jc w:val="center"/>
            </w:pPr>
            <w:r>
              <w:object w:dxaOrig="4830" w:dyaOrig="870">
                <v:shape id="_x0000_i1039" type="#_x0000_t75" style="width:192.85pt;height:43.85pt" o:ole="">
                  <v:imagedata r:id="rId93" o:title=""/>
                </v:shape>
                <o:OLEObject Type="Embed" ProgID="PBrush" ShapeID="_x0000_i1039" DrawAspect="Content" ObjectID="_1409388751" r:id="rId94"/>
              </w:object>
            </w:r>
          </w:p>
          <w:p w:rsidR="009912D0" w:rsidRPr="009912D0" w:rsidRDefault="009912D0" w:rsidP="009912D0">
            <w:pPr>
              <w:jc w:val="center"/>
              <w:rPr>
                <w:b/>
              </w:rPr>
            </w:pPr>
            <w:r w:rsidRPr="009912D0">
              <w:rPr>
                <w:b/>
              </w:rPr>
              <w:t>Texto Centrado en varias Filas</w:t>
            </w:r>
          </w:p>
          <w:p w:rsidR="009912D0" w:rsidRDefault="009912D0" w:rsidP="009912D0">
            <w:pPr>
              <w:jc w:val="center"/>
            </w:pPr>
            <w:r>
              <w:object w:dxaOrig="3570" w:dyaOrig="1200">
                <v:shape id="_x0000_i1040" type="#_x0000_t75" style="width:178.45pt;height:60.1pt" o:ole="">
                  <v:imagedata r:id="rId95" o:title=""/>
                </v:shape>
                <o:OLEObject Type="Embed" ProgID="PBrush" ShapeID="_x0000_i1040" DrawAspect="Content" ObjectID="_1409388752" r:id="rId96"/>
              </w:object>
            </w:r>
          </w:p>
        </w:tc>
      </w:tr>
    </w:tbl>
    <w:p w:rsidR="00575715" w:rsidRDefault="00575715" w:rsidP="008F2623"/>
    <w:p w:rsidR="009912D0" w:rsidRDefault="009912D0" w:rsidP="008F2623">
      <w:r w:rsidRPr="009912D0">
        <w:rPr>
          <w:b/>
          <w:noProof/>
          <w:lang w:eastAsia="es-CO"/>
        </w:rPr>
        <w:drawing>
          <wp:anchor distT="0" distB="0" distL="114300" distR="114300" simplePos="0" relativeHeight="251666432" behindDoc="0" locked="0" layoutInCell="1" allowOverlap="1" wp14:anchorId="463195DE" wp14:editId="774F2FAD">
            <wp:simplePos x="0" y="0"/>
            <wp:positionH relativeFrom="column">
              <wp:posOffset>1905</wp:posOffset>
            </wp:positionH>
            <wp:positionV relativeFrom="paragraph">
              <wp:posOffset>-2540</wp:posOffset>
            </wp:positionV>
            <wp:extent cx="306705" cy="30670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D0">
        <w:rPr>
          <w:b/>
        </w:rPr>
        <w:t>Nota</w:t>
      </w:r>
      <w:r>
        <w:t>.</w:t>
      </w:r>
    </w:p>
    <w:p w:rsidR="00575715" w:rsidRDefault="009912D0" w:rsidP="00A57004">
      <w:pPr>
        <w:jc w:val="both"/>
      </w:pPr>
      <w:r>
        <w:t xml:space="preserve">Para </w:t>
      </w:r>
      <w:r w:rsidRPr="00A57004">
        <w:rPr>
          <w:b/>
        </w:rPr>
        <w:t>separar</w:t>
      </w:r>
      <w:r>
        <w:t xml:space="preserve"> </w:t>
      </w:r>
      <w:r w:rsidRPr="00A57004">
        <w:rPr>
          <w:b/>
        </w:rPr>
        <w:t xml:space="preserve">las celdas </w:t>
      </w:r>
      <w:r w:rsidR="00A57004" w:rsidRPr="00A57004">
        <w:rPr>
          <w:b/>
        </w:rPr>
        <w:t>combinadas</w:t>
      </w:r>
      <w:r w:rsidR="00A57004">
        <w:t xml:space="preserve"> </w:t>
      </w:r>
      <w:r>
        <w:t>seleccione el rango y haga clic en el comando combinar y centrar.</w:t>
      </w:r>
    </w:p>
    <w:p w:rsidR="00575715" w:rsidRDefault="00575715" w:rsidP="008F2623"/>
    <w:p w:rsidR="008238BC" w:rsidRDefault="008238BC" w:rsidP="008F2623">
      <w:pPr>
        <w:rPr>
          <w:b/>
        </w:rPr>
      </w:pPr>
      <w:r w:rsidRPr="008238BC">
        <w:rPr>
          <w:b/>
        </w:rPr>
        <w:t>Orientación</w:t>
      </w:r>
      <w:r w:rsidR="00F16405">
        <w:rPr>
          <w:b/>
        </w:rPr>
        <w:t xml:space="preserve"> </w:t>
      </w:r>
    </w:p>
    <w:p w:rsidR="008F2623" w:rsidRDefault="008F2623" w:rsidP="008F2623"/>
    <w:tbl>
      <w:tblPr>
        <w:tblStyle w:val="Tablaconcuadrcula"/>
        <w:tblW w:w="0" w:type="auto"/>
        <w:jc w:val="center"/>
        <w:tblLayout w:type="fixed"/>
        <w:tblLook w:val="04A0" w:firstRow="1" w:lastRow="0" w:firstColumn="1" w:lastColumn="0" w:noHBand="0" w:noVBand="1"/>
      </w:tblPr>
      <w:tblGrid>
        <w:gridCol w:w="4219"/>
        <w:gridCol w:w="2552"/>
        <w:gridCol w:w="2283"/>
      </w:tblGrid>
      <w:tr w:rsidR="004F55A5" w:rsidTr="00C67A71">
        <w:trPr>
          <w:trHeight w:val="490"/>
          <w:jc w:val="center"/>
        </w:trPr>
        <w:tc>
          <w:tcPr>
            <w:tcW w:w="4219" w:type="dxa"/>
            <w:vMerge w:val="restart"/>
            <w:vAlign w:val="center"/>
          </w:tcPr>
          <w:p w:rsidR="008238BC" w:rsidRPr="008F2623" w:rsidRDefault="008238BC" w:rsidP="008238BC">
            <w:pPr>
              <w:jc w:val="both"/>
              <w:rPr>
                <w:lang w:eastAsia="es-CO"/>
              </w:rPr>
            </w:pPr>
            <w:r w:rsidRPr="008F2623">
              <w:rPr>
                <w:lang w:eastAsia="es-CO"/>
              </w:rPr>
              <w:t xml:space="preserve">Para girar el contenido de las celdas, haga clic en </w:t>
            </w:r>
            <w:r w:rsidRPr="008F2623">
              <w:rPr>
                <w:b/>
                <w:bCs/>
                <w:lang w:eastAsia="es-CO"/>
              </w:rPr>
              <w:t>Orientación</w:t>
            </w:r>
            <w:r w:rsidRPr="008F2623">
              <w:rPr>
                <w:lang w:eastAsia="es-CO"/>
              </w:rPr>
              <w:t xml:space="preserve"> </w:t>
            </w:r>
            <w:r>
              <w:rPr>
                <w:noProof/>
                <w:lang w:eastAsia="es-CO"/>
              </w:rPr>
              <w:drawing>
                <wp:inline distT="0" distB="0" distL="0" distR="0" wp14:anchorId="33E4EB5F" wp14:editId="70266829">
                  <wp:extent cx="197485" cy="190500"/>
                  <wp:effectExtent l="0" t="0" r="0" b="0"/>
                  <wp:docPr id="42" name="Imagen 42"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n del botó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rPr>
                <w:lang w:eastAsia="es-CO"/>
              </w:rPr>
              <w:t xml:space="preserve"> </w:t>
            </w:r>
            <w:r w:rsidRPr="008F2623">
              <w:rPr>
                <w:lang w:eastAsia="es-CO"/>
              </w:rPr>
              <w:t>y luego seleccione la opción de rotación que desee.</w:t>
            </w:r>
          </w:p>
          <w:p w:rsidR="008238BC" w:rsidRDefault="008238BC" w:rsidP="008238BC"/>
          <w:p w:rsidR="008238BC" w:rsidRDefault="008238BC" w:rsidP="008238BC"/>
          <w:p w:rsidR="004F55A5" w:rsidRDefault="004F55A5" w:rsidP="008238BC"/>
          <w:p w:rsidR="008238BC" w:rsidRDefault="001660AE" w:rsidP="008238BC">
            <w:r>
              <w:rPr>
                <w:b/>
                <w:noProof/>
                <w:lang w:eastAsia="es-CO"/>
              </w:rPr>
              <w:drawing>
                <wp:inline distT="0" distB="0" distL="0" distR="0" wp14:anchorId="0C76E622" wp14:editId="486755C8">
                  <wp:extent cx="2289810" cy="2584450"/>
                  <wp:effectExtent l="0" t="0" r="0" b="635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8">
                            <a:extLst>
                              <a:ext uri="{BEBA8EAE-BF5A-486C-A8C5-ECC9F3942E4B}">
                                <a14:imgProps xmlns:a14="http://schemas.microsoft.com/office/drawing/2010/main">
                                  <a14:imgLayer r:embed="rId9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89810" cy="2584450"/>
                          </a:xfrm>
                          <a:prstGeom prst="rect">
                            <a:avLst/>
                          </a:prstGeom>
                          <a:noFill/>
                          <a:ln>
                            <a:noFill/>
                          </a:ln>
                        </pic:spPr>
                      </pic:pic>
                    </a:graphicData>
                  </a:graphic>
                </wp:inline>
              </w:drawing>
            </w:r>
          </w:p>
        </w:tc>
        <w:tc>
          <w:tcPr>
            <w:tcW w:w="2552" w:type="dxa"/>
            <w:tcBorders>
              <w:right w:val="nil"/>
            </w:tcBorders>
            <w:vAlign w:val="center"/>
          </w:tcPr>
          <w:p w:rsidR="004F55A5" w:rsidRDefault="00F16405" w:rsidP="00F16405">
            <w:pPr>
              <w:jc w:val="center"/>
            </w:pPr>
            <w:r>
              <w:rPr>
                <w:b/>
                <w:noProof/>
                <w:lang w:eastAsia="es-CO"/>
              </w:rPr>
              <w:drawing>
                <wp:inline distT="0" distB="0" distL="0" distR="0" wp14:anchorId="3F52B2AC" wp14:editId="629D423B">
                  <wp:extent cx="1304290" cy="182880"/>
                  <wp:effectExtent l="57150" t="57150" r="67310" b="12192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304290" cy="182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83" w:type="dxa"/>
            <w:tcBorders>
              <w:left w:val="nil"/>
            </w:tcBorders>
            <w:vAlign w:val="center"/>
          </w:tcPr>
          <w:p w:rsidR="004F55A5" w:rsidRDefault="00C67A71" w:rsidP="004F55A5">
            <w:pPr>
              <w:jc w:val="center"/>
            </w:pPr>
            <w:r>
              <w:object w:dxaOrig="1650" w:dyaOrig="1470">
                <v:shape id="_x0000_i1041" type="#_x0000_t75" style="width:1in;height:64.5pt" o:ole="">
                  <v:imagedata r:id="rId102" o:title=""/>
                </v:shape>
                <o:OLEObject Type="Embed" ProgID="PBrush" ShapeID="_x0000_i1041" DrawAspect="Content" ObjectID="_1409388753" r:id="rId103"/>
              </w:object>
            </w:r>
          </w:p>
        </w:tc>
      </w:tr>
      <w:tr w:rsidR="004F55A5" w:rsidTr="00C67A71">
        <w:trPr>
          <w:trHeight w:val="1458"/>
          <w:jc w:val="center"/>
        </w:trPr>
        <w:tc>
          <w:tcPr>
            <w:tcW w:w="4219" w:type="dxa"/>
            <w:vMerge/>
            <w:vAlign w:val="center"/>
          </w:tcPr>
          <w:p w:rsidR="004F55A5" w:rsidRDefault="004F55A5" w:rsidP="008238BC"/>
        </w:tc>
        <w:tc>
          <w:tcPr>
            <w:tcW w:w="2552" w:type="dxa"/>
            <w:tcBorders>
              <w:right w:val="nil"/>
            </w:tcBorders>
            <w:vAlign w:val="center"/>
          </w:tcPr>
          <w:p w:rsidR="004F55A5" w:rsidRDefault="00F16405" w:rsidP="00F16405">
            <w:pPr>
              <w:jc w:val="center"/>
            </w:pPr>
            <w:r>
              <w:rPr>
                <w:b/>
                <w:noProof/>
                <w:lang w:eastAsia="es-CO"/>
              </w:rPr>
              <w:drawing>
                <wp:inline distT="0" distB="0" distL="0" distR="0" wp14:anchorId="4602B1CB" wp14:editId="706B82D9">
                  <wp:extent cx="1343660" cy="182880"/>
                  <wp:effectExtent l="57150" t="57150" r="85090" b="12192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82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83" w:type="dxa"/>
            <w:tcBorders>
              <w:left w:val="nil"/>
            </w:tcBorders>
            <w:vAlign w:val="center"/>
          </w:tcPr>
          <w:p w:rsidR="004F55A5" w:rsidRDefault="00C67A71" w:rsidP="004F55A5">
            <w:pPr>
              <w:jc w:val="center"/>
            </w:pPr>
            <w:r>
              <w:object w:dxaOrig="1605" w:dyaOrig="1470">
                <v:shape id="_x0000_i1042" type="#_x0000_t75" style="width:70.1pt;height:64.5pt" o:ole="">
                  <v:imagedata r:id="rId106" o:title=""/>
                </v:shape>
                <o:OLEObject Type="Embed" ProgID="PBrush" ShapeID="_x0000_i1042" DrawAspect="Content" ObjectID="_1409388754" r:id="rId107"/>
              </w:object>
            </w:r>
          </w:p>
        </w:tc>
      </w:tr>
      <w:tr w:rsidR="004F55A5" w:rsidTr="00C67A71">
        <w:trPr>
          <w:trHeight w:val="1408"/>
          <w:jc w:val="center"/>
        </w:trPr>
        <w:tc>
          <w:tcPr>
            <w:tcW w:w="4219" w:type="dxa"/>
            <w:vMerge/>
            <w:vAlign w:val="center"/>
          </w:tcPr>
          <w:p w:rsidR="004F55A5" w:rsidRDefault="004F55A5" w:rsidP="008238BC"/>
        </w:tc>
        <w:tc>
          <w:tcPr>
            <w:tcW w:w="2552" w:type="dxa"/>
            <w:tcBorders>
              <w:right w:val="nil"/>
            </w:tcBorders>
            <w:vAlign w:val="center"/>
          </w:tcPr>
          <w:p w:rsidR="004F55A5" w:rsidRDefault="00F16405" w:rsidP="00F16405">
            <w:pPr>
              <w:jc w:val="center"/>
            </w:pPr>
            <w:r>
              <w:rPr>
                <w:noProof/>
                <w:lang w:eastAsia="es-CO"/>
              </w:rPr>
              <w:drawing>
                <wp:inline distT="0" distB="0" distL="0" distR="0" wp14:anchorId="6787B152" wp14:editId="5BAA859B">
                  <wp:extent cx="1311910" cy="198755"/>
                  <wp:effectExtent l="57150" t="57150" r="78740" b="106045"/>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8">
                            <a:extLst>
                              <a:ext uri="{BEBA8EAE-BF5A-486C-A8C5-ECC9F3942E4B}">
                                <a14:imgProps xmlns:a14="http://schemas.microsoft.com/office/drawing/2010/main">
                                  <a14:imgLayer r:embed="rId10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311910" cy="1987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83" w:type="dxa"/>
            <w:tcBorders>
              <w:left w:val="nil"/>
            </w:tcBorders>
            <w:vAlign w:val="center"/>
          </w:tcPr>
          <w:p w:rsidR="004F55A5" w:rsidRDefault="00C67A71" w:rsidP="004F55A5">
            <w:pPr>
              <w:jc w:val="center"/>
            </w:pPr>
            <w:r>
              <w:object w:dxaOrig="1605" w:dyaOrig="1470">
                <v:shape id="_x0000_i1043" type="#_x0000_t75" style="width:71.35pt;height:65.75pt" o:ole="">
                  <v:imagedata r:id="rId110" o:title=""/>
                </v:shape>
                <o:OLEObject Type="Embed" ProgID="PBrush" ShapeID="_x0000_i1043" DrawAspect="Content" ObjectID="_1409388755" r:id="rId111"/>
              </w:object>
            </w:r>
          </w:p>
        </w:tc>
      </w:tr>
      <w:tr w:rsidR="004F55A5" w:rsidTr="00C67A71">
        <w:trPr>
          <w:trHeight w:val="1400"/>
          <w:jc w:val="center"/>
        </w:trPr>
        <w:tc>
          <w:tcPr>
            <w:tcW w:w="4219" w:type="dxa"/>
            <w:vMerge/>
            <w:vAlign w:val="center"/>
          </w:tcPr>
          <w:p w:rsidR="004F55A5" w:rsidRDefault="004F55A5" w:rsidP="008238BC"/>
        </w:tc>
        <w:tc>
          <w:tcPr>
            <w:tcW w:w="2552" w:type="dxa"/>
            <w:tcBorders>
              <w:right w:val="nil"/>
            </w:tcBorders>
            <w:vAlign w:val="center"/>
          </w:tcPr>
          <w:p w:rsidR="004F55A5" w:rsidRDefault="00F16405" w:rsidP="00F16405">
            <w:pPr>
              <w:jc w:val="center"/>
            </w:pPr>
            <w:r>
              <w:rPr>
                <w:noProof/>
                <w:lang w:eastAsia="es-CO"/>
              </w:rPr>
              <w:drawing>
                <wp:inline distT="0" distB="0" distL="0" distR="0" wp14:anchorId="37D47DF3" wp14:editId="6DF0A9AB">
                  <wp:extent cx="1415415" cy="182880"/>
                  <wp:effectExtent l="57150" t="57150" r="70485" b="121920"/>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2">
                            <a:extLst>
                              <a:ext uri="{BEBA8EAE-BF5A-486C-A8C5-ECC9F3942E4B}">
                                <a14:imgProps xmlns:a14="http://schemas.microsoft.com/office/drawing/2010/main">
                                  <a14:imgLayer r:embed="rId1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415415" cy="182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83" w:type="dxa"/>
            <w:tcBorders>
              <w:left w:val="nil"/>
            </w:tcBorders>
            <w:vAlign w:val="center"/>
          </w:tcPr>
          <w:p w:rsidR="004F55A5" w:rsidRDefault="00C67A71" w:rsidP="004F55A5">
            <w:pPr>
              <w:jc w:val="center"/>
            </w:pPr>
            <w:r>
              <w:object w:dxaOrig="1590" w:dyaOrig="1455">
                <v:shape id="_x0000_i1044" type="#_x0000_t75" style="width:67pt;height:61.35pt" o:ole="">
                  <v:imagedata r:id="rId114" o:title=""/>
                </v:shape>
                <o:OLEObject Type="Embed" ProgID="PBrush" ShapeID="_x0000_i1044" DrawAspect="Content" ObjectID="_1409388756" r:id="rId115"/>
              </w:object>
            </w:r>
          </w:p>
        </w:tc>
      </w:tr>
      <w:tr w:rsidR="004F55A5" w:rsidTr="00C67A71">
        <w:trPr>
          <w:trHeight w:val="1408"/>
          <w:jc w:val="center"/>
        </w:trPr>
        <w:tc>
          <w:tcPr>
            <w:tcW w:w="4219" w:type="dxa"/>
            <w:vMerge/>
            <w:vAlign w:val="center"/>
          </w:tcPr>
          <w:p w:rsidR="004F55A5" w:rsidRDefault="004F55A5" w:rsidP="008238BC"/>
        </w:tc>
        <w:tc>
          <w:tcPr>
            <w:tcW w:w="2552" w:type="dxa"/>
            <w:tcBorders>
              <w:right w:val="nil"/>
            </w:tcBorders>
            <w:vAlign w:val="center"/>
          </w:tcPr>
          <w:p w:rsidR="004F55A5" w:rsidRDefault="00F16405" w:rsidP="00F16405">
            <w:pPr>
              <w:jc w:val="center"/>
            </w:pPr>
            <w:r>
              <w:rPr>
                <w:noProof/>
                <w:lang w:eastAsia="es-CO"/>
              </w:rPr>
              <w:drawing>
                <wp:inline distT="0" distB="0" distL="0" distR="0" wp14:anchorId="44A9EF85" wp14:editId="46569875">
                  <wp:extent cx="1415415" cy="174625"/>
                  <wp:effectExtent l="57150" t="57150" r="70485" b="111125"/>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6">
                            <a:extLst>
                              <a:ext uri="{BEBA8EAE-BF5A-486C-A8C5-ECC9F3942E4B}">
                                <a14:imgProps xmlns:a14="http://schemas.microsoft.com/office/drawing/2010/main">
                                  <a14:imgLayer r:embed="rId1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415415" cy="174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83" w:type="dxa"/>
            <w:tcBorders>
              <w:left w:val="nil"/>
            </w:tcBorders>
            <w:vAlign w:val="center"/>
          </w:tcPr>
          <w:p w:rsidR="004F55A5" w:rsidRDefault="00C67A71" w:rsidP="004F55A5">
            <w:pPr>
              <w:jc w:val="center"/>
            </w:pPr>
            <w:r>
              <w:object w:dxaOrig="1590" w:dyaOrig="1470">
                <v:shape id="_x0000_i1045" type="#_x0000_t75" style="width:70.75pt;height:65.75pt" o:ole="">
                  <v:imagedata r:id="rId118" o:title=""/>
                </v:shape>
                <o:OLEObject Type="Embed" ProgID="PBrush" ShapeID="_x0000_i1045" DrawAspect="Content" ObjectID="_1409388757" r:id="rId119"/>
              </w:object>
            </w:r>
          </w:p>
        </w:tc>
      </w:tr>
      <w:tr w:rsidR="00F16405" w:rsidTr="00F16405">
        <w:trPr>
          <w:trHeight w:val="675"/>
          <w:jc w:val="center"/>
        </w:trPr>
        <w:tc>
          <w:tcPr>
            <w:tcW w:w="4219" w:type="dxa"/>
            <w:vMerge/>
            <w:vAlign w:val="center"/>
          </w:tcPr>
          <w:p w:rsidR="00F16405" w:rsidRDefault="00F16405" w:rsidP="008238BC"/>
        </w:tc>
        <w:tc>
          <w:tcPr>
            <w:tcW w:w="4835" w:type="dxa"/>
            <w:gridSpan w:val="2"/>
            <w:vAlign w:val="center"/>
          </w:tcPr>
          <w:p w:rsidR="00F16405" w:rsidRDefault="00F16405" w:rsidP="00F16405">
            <w:pPr>
              <w:jc w:val="center"/>
            </w:pPr>
            <w:r>
              <w:rPr>
                <w:b/>
                <w:noProof/>
                <w:lang w:eastAsia="es-CO"/>
              </w:rPr>
              <w:drawing>
                <wp:inline distT="0" distB="0" distL="0" distR="0" wp14:anchorId="0323A3DD" wp14:editId="09520338">
                  <wp:extent cx="1876425" cy="198755"/>
                  <wp:effectExtent l="57150" t="57150" r="85725" b="106045"/>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0">
                            <a:extLst>
                              <a:ext uri="{BEBA8EAE-BF5A-486C-A8C5-ECC9F3942E4B}">
                                <a14:imgProps xmlns:a14="http://schemas.microsoft.com/office/drawing/2010/main">
                                  <a14:imgLayer r:embed="rId1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1987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8F2623" w:rsidRDefault="000F5FF8" w:rsidP="008F2623">
      <w:r w:rsidRPr="00C67A71">
        <w:rPr>
          <w:noProof/>
          <w:sz w:val="24"/>
          <w:lang w:eastAsia="es-CO"/>
        </w:rPr>
        <w:lastRenderedPageBreak/>
        <w:drawing>
          <wp:anchor distT="0" distB="0" distL="114300" distR="114300" simplePos="0" relativeHeight="251676672" behindDoc="1" locked="0" layoutInCell="1" allowOverlap="1" wp14:anchorId="725F2A71" wp14:editId="47EC1BC0">
            <wp:simplePos x="0" y="0"/>
            <wp:positionH relativeFrom="column">
              <wp:posOffset>4766310</wp:posOffset>
            </wp:positionH>
            <wp:positionV relativeFrom="paragraph">
              <wp:posOffset>153035</wp:posOffset>
            </wp:positionV>
            <wp:extent cx="1317625" cy="2877820"/>
            <wp:effectExtent l="0" t="0" r="0" b="0"/>
            <wp:wrapTight wrapText="bothSides">
              <wp:wrapPolygon edited="0">
                <wp:start x="0" y="0"/>
                <wp:lineTo x="0" y="21447"/>
                <wp:lineTo x="21236" y="21447"/>
                <wp:lineTo x="21236" y="0"/>
                <wp:lineTo x="0" y="0"/>
              </wp:wrapPolygon>
            </wp:wrapTight>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17625"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4A5" w:rsidRPr="00164493" w:rsidRDefault="00020BF1" w:rsidP="008F2623">
      <w:pPr>
        <w:rPr>
          <w:b/>
        </w:rPr>
      </w:pPr>
      <w:r w:rsidRPr="00C67A71">
        <w:rPr>
          <w:b/>
          <w:sz w:val="24"/>
        </w:rPr>
        <w:t>Bordes</w:t>
      </w:r>
    </w:p>
    <w:p w:rsidR="00830001" w:rsidRDefault="00164493" w:rsidP="00C050AC">
      <w:pPr>
        <w:spacing w:line="360" w:lineRule="auto"/>
        <w:jc w:val="both"/>
      </w:pPr>
      <w:r>
        <w:t>Mediante estilos de borde predefinidos, puede agregar rápidamente un borde alrededor de las celdas o rangos de celdas.</w:t>
      </w:r>
    </w:p>
    <w:p w:rsidR="00164493" w:rsidRDefault="00164493" w:rsidP="00C050AC">
      <w:pPr>
        <w:spacing w:line="360" w:lineRule="auto"/>
        <w:jc w:val="both"/>
      </w:pPr>
      <w:r>
        <w:t>Si los bordes de celdas predefinidos no se adaptan a sus necesidades, puede crear un borde personalizado.</w:t>
      </w:r>
    </w:p>
    <w:p w:rsidR="00164493" w:rsidRDefault="00164493" w:rsidP="00164493"/>
    <w:p w:rsidR="00830001" w:rsidRDefault="00830001" w:rsidP="00164493"/>
    <w:p w:rsidR="00164493" w:rsidRDefault="00375D96" w:rsidP="00164493">
      <w:pPr>
        <w:rPr>
          <w:b/>
        </w:rPr>
      </w:pPr>
      <w:r w:rsidRPr="00C67A71">
        <w:rPr>
          <w:b/>
          <w:sz w:val="24"/>
        </w:rPr>
        <w:t>Colocar</w:t>
      </w:r>
      <w:r w:rsidRPr="00375D96">
        <w:rPr>
          <w:b/>
        </w:rPr>
        <w:t xml:space="preserve"> bordes.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4116"/>
      </w:tblGrid>
      <w:tr w:rsidR="00F16405" w:rsidTr="00F16405">
        <w:tc>
          <w:tcPr>
            <w:tcW w:w="6204" w:type="dxa"/>
          </w:tcPr>
          <w:p w:rsidR="00F16405" w:rsidRDefault="00F16405" w:rsidP="00830001">
            <w:pPr>
              <w:pStyle w:val="Prrafodelista"/>
              <w:numPr>
                <w:ilvl w:val="0"/>
                <w:numId w:val="19"/>
              </w:numPr>
            </w:pPr>
            <w:r>
              <w:t>Seleccionar el rango de celdas.</w:t>
            </w:r>
          </w:p>
          <w:p w:rsidR="00F16405" w:rsidRDefault="00F16405" w:rsidP="00830001">
            <w:pPr>
              <w:pStyle w:val="Prrafodelista"/>
              <w:numPr>
                <w:ilvl w:val="0"/>
                <w:numId w:val="19"/>
              </w:numPr>
            </w:pPr>
            <w:r>
              <w:t xml:space="preserve">Abrir el dialogo de formato de celdas (teclado </w:t>
            </w:r>
            <w:proofErr w:type="spellStart"/>
            <w:r>
              <w:t>Ctrl</w:t>
            </w:r>
            <w:proofErr w:type="spellEnd"/>
            <w:r>
              <w:t xml:space="preserve"> </w:t>
            </w:r>
            <w:r>
              <w:sym w:font="Wingdings" w:char="F0E0"/>
            </w:r>
            <w:r>
              <w:t xml:space="preserve"> 1)</w:t>
            </w:r>
          </w:p>
          <w:p w:rsidR="00F16405" w:rsidRDefault="00F16405" w:rsidP="00830001">
            <w:pPr>
              <w:pStyle w:val="Prrafodelista"/>
              <w:numPr>
                <w:ilvl w:val="0"/>
                <w:numId w:val="19"/>
              </w:numPr>
            </w:pPr>
            <w:r>
              <w:t>Seleccionar la opción de bordes.</w:t>
            </w:r>
          </w:p>
          <w:p w:rsidR="00F16405" w:rsidRDefault="00F16405" w:rsidP="00830001">
            <w:pPr>
              <w:pStyle w:val="Prrafodelista"/>
              <w:numPr>
                <w:ilvl w:val="0"/>
                <w:numId w:val="19"/>
              </w:numPr>
            </w:pPr>
            <w:r>
              <w:t>Seleccionar Estilo de línea.</w:t>
            </w:r>
          </w:p>
          <w:p w:rsidR="00F16405" w:rsidRDefault="00F16405" w:rsidP="00830001">
            <w:pPr>
              <w:pStyle w:val="Prrafodelista"/>
              <w:numPr>
                <w:ilvl w:val="0"/>
                <w:numId w:val="19"/>
              </w:numPr>
            </w:pPr>
            <w:r>
              <w:t>Seleccionar el color de la línea.</w:t>
            </w:r>
          </w:p>
          <w:p w:rsidR="00F16405" w:rsidRDefault="00830001" w:rsidP="00830001">
            <w:pPr>
              <w:jc w:val="center"/>
              <w:rPr>
                <w:b/>
              </w:rPr>
            </w:pPr>
            <w:r>
              <w:object w:dxaOrig="2625" w:dyaOrig="2460">
                <v:shape id="_x0000_i1046" type="#_x0000_t75" style="width:131.5pt;height:122.7pt" o:ole="">
                  <v:imagedata r:id="rId123" o:title=""/>
                </v:shape>
                <o:OLEObject Type="Embed" ProgID="PBrush" ShapeID="_x0000_i1046" DrawAspect="Content" ObjectID="_1409388758" r:id="rId124"/>
              </w:object>
            </w:r>
          </w:p>
        </w:tc>
        <w:tc>
          <w:tcPr>
            <w:tcW w:w="3908" w:type="dxa"/>
          </w:tcPr>
          <w:p w:rsidR="00F16405" w:rsidRDefault="00830001" w:rsidP="00164493">
            <w:pPr>
              <w:rPr>
                <w:b/>
              </w:rPr>
            </w:pPr>
            <w:r>
              <w:rPr>
                <w:noProof/>
                <w:lang w:eastAsia="es-CO"/>
              </w:rPr>
              <w:drawing>
                <wp:inline distT="0" distB="0" distL="0" distR="0" wp14:anchorId="2C2E80F0" wp14:editId="0F154DBC">
                  <wp:extent cx="2475454" cy="2604211"/>
                  <wp:effectExtent l="0" t="0" r="127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484903" cy="2614151"/>
                          </a:xfrm>
                          <a:prstGeom prst="rect">
                            <a:avLst/>
                          </a:prstGeom>
                          <a:noFill/>
                          <a:ln>
                            <a:noFill/>
                          </a:ln>
                        </pic:spPr>
                      </pic:pic>
                    </a:graphicData>
                  </a:graphic>
                </wp:inline>
              </w:drawing>
            </w:r>
          </w:p>
        </w:tc>
      </w:tr>
    </w:tbl>
    <w:p w:rsidR="00375D96" w:rsidRDefault="00375D96" w:rsidP="00164493"/>
    <w:p w:rsidR="00830001" w:rsidRDefault="00830001" w:rsidP="00830001"/>
    <w:p w:rsidR="00830001" w:rsidRPr="00C050AC" w:rsidRDefault="00830001" w:rsidP="00C050AC">
      <w:pPr>
        <w:spacing w:line="360" w:lineRule="auto"/>
        <w:jc w:val="both"/>
        <w:rPr>
          <w:b/>
        </w:rPr>
      </w:pPr>
      <w:r>
        <w:rPr>
          <w:noProof/>
          <w:lang w:eastAsia="es-CO"/>
        </w:rPr>
        <w:drawing>
          <wp:anchor distT="0" distB="0" distL="114300" distR="114300" simplePos="0" relativeHeight="251675648" behindDoc="0" locked="0" layoutInCell="1" allowOverlap="1" wp14:anchorId="789B5FEA" wp14:editId="7BBB7D47">
            <wp:simplePos x="0" y="0"/>
            <wp:positionH relativeFrom="column">
              <wp:posOffset>4272915</wp:posOffset>
            </wp:positionH>
            <wp:positionV relativeFrom="paragraph">
              <wp:posOffset>220345</wp:posOffset>
            </wp:positionV>
            <wp:extent cx="1989455" cy="826770"/>
            <wp:effectExtent l="57150" t="57150" r="106045" b="10668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1989455" cy="8267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912D0">
        <w:rPr>
          <w:b/>
          <w:noProof/>
          <w:lang w:eastAsia="es-CO"/>
        </w:rPr>
        <w:drawing>
          <wp:inline distT="0" distB="0" distL="0" distR="0" wp14:anchorId="62C214F0" wp14:editId="4AAA16AD">
            <wp:extent cx="306705" cy="3067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00C67A71" w:rsidRPr="009912D0">
        <w:rPr>
          <w:b/>
        </w:rPr>
        <w:t>NOTA</w:t>
      </w:r>
      <w:r>
        <w:rPr>
          <w:b/>
        </w:rPr>
        <w:t xml:space="preserve">. </w:t>
      </w:r>
      <w:r>
        <w:t xml:space="preserve"> Los bordes de celdas que tiene la hoja de cálculo por defecto no se imprimen, para ello debe aplicar formatos de bordes a las celdas. Para activar o desactivar la cuadricula de la hoja, haga clic en la ficha </w:t>
      </w:r>
      <w:r w:rsidRPr="00C050AC">
        <w:rPr>
          <w:b/>
        </w:rPr>
        <w:t>Diseño de Pagina</w:t>
      </w:r>
      <w:r>
        <w:t xml:space="preserve"> y luego active o desactive el cuadro </w:t>
      </w:r>
      <w:r w:rsidRPr="00C050AC">
        <w:t>de</w:t>
      </w:r>
      <w:r w:rsidRPr="00C050AC">
        <w:rPr>
          <w:b/>
        </w:rPr>
        <w:t xml:space="preserve"> Líneas de Cuadricula. </w:t>
      </w:r>
      <w:r w:rsidRPr="00C050AC">
        <w:rPr>
          <w:b/>
          <w:noProof/>
          <w:lang w:eastAsia="es-CO"/>
        </w:rPr>
        <w:t xml:space="preserve"> </w:t>
      </w:r>
    </w:p>
    <w:p w:rsidR="00164493" w:rsidRDefault="00164493" w:rsidP="00375D96">
      <w:pPr>
        <w:jc w:val="center"/>
      </w:pPr>
    </w:p>
    <w:p w:rsidR="00C050AC" w:rsidRDefault="00C050AC">
      <w:r>
        <w:br w:type="page"/>
      </w:r>
    </w:p>
    <w:p w:rsidR="00F12AC4" w:rsidRDefault="00C050AC" w:rsidP="000F5FF8">
      <w:pPr>
        <w:pStyle w:val="Ttulo1"/>
      </w:pPr>
      <w:r w:rsidRPr="00645661">
        <w:lastRenderedPageBreak/>
        <w:t>FORMULAS</w:t>
      </w:r>
    </w:p>
    <w:p w:rsidR="00902A35" w:rsidRDefault="00902A35" w:rsidP="00885A5D">
      <w:pPr>
        <w:spacing w:line="360" w:lineRule="auto"/>
        <w:jc w:val="both"/>
      </w:pPr>
      <w:r>
        <w:rPr>
          <w:noProof/>
          <w:lang w:eastAsia="es-CO"/>
        </w:rPr>
        <w:drawing>
          <wp:anchor distT="0" distB="0" distL="114300" distR="114300" simplePos="0" relativeHeight="251668480" behindDoc="0" locked="0" layoutInCell="1" allowOverlap="1" wp14:anchorId="17DD800A" wp14:editId="2785BBF4">
            <wp:simplePos x="0" y="0"/>
            <wp:positionH relativeFrom="column">
              <wp:posOffset>-5080</wp:posOffset>
            </wp:positionH>
            <wp:positionV relativeFrom="paragraph">
              <wp:posOffset>67310</wp:posOffset>
            </wp:positionV>
            <wp:extent cx="680085" cy="633095"/>
            <wp:effectExtent l="0" t="0" r="571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80085" cy="6330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Cualquier tipo de operación matemática en Excel se denomina una formula; en una </w:t>
      </w:r>
      <w:r w:rsidRPr="00902A35">
        <w:t xml:space="preserve">fórmula </w:t>
      </w:r>
      <w:r>
        <w:t xml:space="preserve">se </w:t>
      </w:r>
      <w:r w:rsidRPr="00902A35">
        <w:t xml:space="preserve">pueden realizar cálculos, devolver información, manipular el contenido de otras celdas, comprobar condiciones, etc. </w:t>
      </w:r>
    </w:p>
    <w:p w:rsidR="00902A35" w:rsidRPr="00902A35" w:rsidRDefault="00902A35" w:rsidP="00902A35">
      <w:pPr>
        <w:jc w:val="center"/>
        <w:rPr>
          <w:b/>
          <w:sz w:val="28"/>
        </w:rPr>
      </w:pPr>
      <w:r w:rsidRPr="00902A35">
        <w:rPr>
          <w:b/>
          <w:sz w:val="28"/>
        </w:rPr>
        <w:t xml:space="preserve">Una fórmula debe comenzar con el signo igual (=) </w:t>
      </w:r>
      <w:r>
        <w:rPr>
          <w:b/>
          <w:sz w:val="28"/>
        </w:rPr>
        <w:t>o</w:t>
      </w:r>
      <w:r w:rsidRPr="00902A35">
        <w:rPr>
          <w:b/>
          <w:sz w:val="28"/>
        </w:rPr>
        <w:t xml:space="preserve"> con el signo más (+)</w:t>
      </w:r>
    </w:p>
    <w:p w:rsidR="00F12AC4" w:rsidRDefault="00F12AC4" w:rsidP="00F12AC4">
      <w:pP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513"/>
      </w:tblGrid>
      <w:tr w:rsidR="005B4B54" w:rsidTr="00C050AC">
        <w:tc>
          <w:tcPr>
            <w:tcW w:w="2518" w:type="dxa"/>
            <w:vAlign w:val="center"/>
          </w:tcPr>
          <w:p w:rsidR="005B4B54" w:rsidRDefault="005B4B54" w:rsidP="00C050AC">
            <w:pPr>
              <w:jc w:val="right"/>
              <w:rPr>
                <w:b/>
                <w:noProof/>
                <w:lang w:eastAsia="es-CO"/>
              </w:rPr>
            </w:pPr>
            <w:r w:rsidRPr="005B4B54">
              <w:rPr>
                <w:b/>
              </w:rPr>
              <w:t>Ejemplo</w:t>
            </w:r>
          </w:p>
        </w:tc>
        <w:tc>
          <w:tcPr>
            <w:tcW w:w="7513" w:type="dxa"/>
          </w:tcPr>
          <w:p w:rsidR="005B4B54" w:rsidRDefault="005B4B54" w:rsidP="00C050AC">
            <w:pPr>
              <w:jc w:val="center"/>
              <w:rPr>
                <w:b/>
                <w:noProof/>
                <w:lang w:eastAsia="es-CO"/>
              </w:rPr>
            </w:pPr>
            <w:r>
              <w:rPr>
                <w:b/>
                <w:noProof/>
                <w:lang w:eastAsia="es-CO"/>
              </w:rPr>
              <w:drawing>
                <wp:inline distT="0" distB="0" distL="0" distR="0" wp14:anchorId="50883B95" wp14:editId="1562A8F6">
                  <wp:extent cx="3608127" cy="592531"/>
                  <wp:effectExtent l="57150" t="57150" r="106680" b="1123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a:extLst>
                              <a:ext uri="{BEBA8EAE-BF5A-486C-A8C5-ECC9F3942E4B}">
                                <a14:imgProps xmlns:a14="http://schemas.microsoft.com/office/drawing/2010/main">
                                  <a14:imgLayer r:embed="rId13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628438" cy="5958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5B4B54" w:rsidRDefault="005B4B54" w:rsidP="00F12AC4">
      <w:pPr>
        <w:rPr>
          <w:b/>
          <w:noProof/>
          <w:lang w:eastAsia="es-CO"/>
        </w:rPr>
      </w:pPr>
    </w:p>
    <w:p w:rsidR="00885A5D" w:rsidRDefault="00885A5D" w:rsidP="00885A5D">
      <w:pPr>
        <w:jc w:val="both"/>
      </w:pPr>
      <w:r>
        <w:t xml:space="preserve">Para aprovechar la potencia que tiene la hoja de cálculo, cuando se realicen operaciones matemáticas se debe hacer referencia al </w:t>
      </w:r>
      <w:r>
        <w:rPr>
          <w:b/>
        </w:rPr>
        <w:t>nombre de la celda</w:t>
      </w:r>
      <w:r>
        <w:t xml:space="preserve"> no a su contenido.</w:t>
      </w:r>
    </w:p>
    <w:p w:rsidR="00885A5D" w:rsidRDefault="00885A5D" w:rsidP="00885A5D">
      <w:pPr>
        <w:jc w:val="both"/>
      </w:pPr>
    </w:p>
    <w:p w:rsidR="00885A5D" w:rsidRDefault="00885A5D" w:rsidP="00885A5D">
      <w:pPr>
        <w:jc w:val="both"/>
      </w:pPr>
      <w:r>
        <w:t>Cuando realicemos la formula la recomendación es darle clic a la celda que contiene el dato, así el computador colocará automáticamente la referencia de celda (La Letra de la columna y el Numero de la fila).</w:t>
      </w:r>
    </w:p>
    <w:p w:rsidR="00885A5D" w:rsidRDefault="00EC140B" w:rsidP="00885A5D">
      <w:pPr>
        <w:jc w:val="both"/>
      </w:pPr>
      <w:r w:rsidRPr="00EC140B">
        <w:t xml:space="preserve">Una </w:t>
      </w:r>
      <w:r w:rsidRPr="00EC140B">
        <w:rPr>
          <w:b/>
        </w:rPr>
        <w:t>constante</w:t>
      </w:r>
      <w:r w:rsidRPr="00EC140B">
        <w:t xml:space="preserve"> es un valor que no se calcula, sino que permanece igual siempre</w:t>
      </w:r>
    </w:p>
    <w:p w:rsidR="00885A5D" w:rsidRDefault="004229C8" w:rsidP="007D5823">
      <w:pPr>
        <w:jc w:val="center"/>
      </w:pPr>
      <w:r>
        <w:rPr>
          <w:noProof/>
          <w:lang w:eastAsia="es-CO"/>
        </w:rPr>
        <w:drawing>
          <wp:inline distT="0" distB="0" distL="0" distR="0" wp14:anchorId="04F89314" wp14:editId="4F2F1219">
            <wp:extent cx="3766438" cy="1011386"/>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67248" cy="1011603"/>
                    </a:xfrm>
                    <a:prstGeom prst="rect">
                      <a:avLst/>
                    </a:prstGeom>
                    <a:noFill/>
                    <a:ln>
                      <a:noFill/>
                    </a:ln>
                  </pic:spPr>
                </pic:pic>
              </a:graphicData>
            </a:graphic>
          </wp:inline>
        </w:drawing>
      </w:r>
    </w:p>
    <w:p w:rsidR="00885A5D" w:rsidRPr="00885A5D" w:rsidRDefault="00885A5D" w:rsidP="00885A5D">
      <w:pPr>
        <w:jc w:val="both"/>
      </w:pPr>
    </w:p>
    <w:p w:rsidR="005B4B54" w:rsidRDefault="007E5382" w:rsidP="007D5823">
      <w:pPr>
        <w:jc w:val="center"/>
        <w:rPr>
          <w:b/>
        </w:rPr>
      </w:pPr>
      <w:r>
        <w:rPr>
          <w:b/>
          <w:noProof/>
          <w:lang w:eastAsia="es-CO"/>
        </w:rPr>
        <w:drawing>
          <wp:inline distT="0" distB="0" distL="0" distR="0" wp14:anchorId="5BD62CE3" wp14:editId="4284D835">
            <wp:extent cx="5637530" cy="1025525"/>
            <wp:effectExtent l="0" t="0" r="1270" b="3175"/>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37530" cy="1025525"/>
                    </a:xfrm>
                    <a:prstGeom prst="rect">
                      <a:avLst/>
                    </a:prstGeom>
                    <a:noFill/>
                    <a:ln>
                      <a:noFill/>
                    </a:ln>
                  </pic:spPr>
                </pic:pic>
              </a:graphicData>
            </a:graphic>
          </wp:inline>
        </w:drawing>
      </w:r>
    </w:p>
    <w:p w:rsidR="00885A5D" w:rsidRDefault="00885A5D" w:rsidP="00F12AC4">
      <w:pPr>
        <w:rPr>
          <w:b/>
        </w:rPr>
      </w:pPr>
    </w:p>
    <w:p w:rsidR="00885A5D" w:rsidRPr="00E55F3B" w:rsidRDefault="00E55F3B" w:rsidP="00F12AC4">
      <w:pPr>
        <w:rPr>
          <w:b/>
        </w:rPr>
      </w:pPr>
      <w:r w:rsidRPr="00E55F3B">
        <w:rPr>
          <w:b/>
        </w:rPr>
        <w:t>Arrastrar la formula.</w:t>
      </w:r>
    </w:p>
    <w:p w:rsidR="0095509B" w:rsidRDefault="0095509B" w:rsidP="00F12AC4">
      <w:pPr>
        <w:rPr>
          <w:b/>
        </w:rPr>
      </w:pPr>
    </w:p>
    <w:p w:rsidR="0095509B" w:rsidRDefault="007E5382" w:rsidP="007D5823">
      <w:pPr>
        <w:jc w:val="center"/>
        <w:rPr>
          <w:b/>
        </w:rPr>
      </w:pPr>
      <w:r>
        <w:rPr>
          <w:b/>
          <w:noProof/>
          <w:lang w:eastAsia="es-CO"/>
        </w:rPr>
        <w:drawing>
          <wp:inline distT="0" distB="0" distL="0" distR="0" wp14:anchorId="7D6737A0" wp14:editId="7BCDF52D">
            <wp:extent cx="5589905" cy="1049655"/>
            <wp:effectExtent l="0" t="0" r="0" b="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9905" cy="1049655"/>
                    </a:xfrm>
                    <a:prstGeom prst="rect">
                      <a:avLst/>
                    </a:prstGeom>
                    <a:noFill/>
                    <a:ln>
                      <a:noFill/>
                    </a:ln>
                  </pic:spPr>
                </pic:pic>
              </a:graphicData>
            </a:graphic>
          </wp:inline>
        </w:drawing>
      </w:r>
    </w:p>
    <w:p w:rsidR="00EC140B" w:rsidRDefault="00EC140B" w:rsidP="00F12AC4">
      <w:pPr>
        <w:rPr>
          <w:b/>
        </w:rPr>
      </w:pPr>
    </w:p>
    <w:p w:rsidR="00C050AC" w:rsidRDefault="00C050AC" w:rsidP="00EC140B">
      <w:pPr>
        <w:jc w:val="both"/>
        <w:rPr>
          <w:b/>
        </w:rPr>
      </w:pPr>
    </w:p>
    <w:p w:rsidR="00447AD7" w:rsidRDefault="00447AD7" w:rsidP="00EC140B">
      <w:pPr>
        <w:jc w:val="both"/>
        <w:rPr>
          <w:b/>
          <w:sz w:val="24"/>
        </w:rPr>
      </w:pPr>
    </w:p>
    <w:p w:rsidR="00EC140B" w:rsidRPr="00C050AC" w:rsidRDefault="00EC140B" w:rsidP="00EC140B">
      <w:pPr>
        <w:jc w:val="both"/>
        <w:rPr>
          <w:b/>
          <w:sz w:val="24"/>
        </w:rPr>
      </w:pPr>
      <w:r w:rsidRPr="00C050AC">
        <w:rPr>
          <w:b/>
          <w:sz w:val="24"/>
        </w:rPr>
        <w:t>Utilizar operadores de cálculo en fórmulas</w:t>
      </w:r>
    </w:p>
    <w:p w:rsidR="00EC140B" w:rsidRDefault="00EC140B" w:rsidP="00EC140B">
      <w:pPr>
        <w:jc w:val="both"/>
      </w:pPr>
      <w:r w:rsidRPr="00EC140B">
        <w:lastRenderedPageBreak/>
        <w:t>Los operadores especifican el tipo de cálculo que desea ejecutar en los elementos de una formula. Existe un orden predeterminado en el que tienen lugar los cálculos (que sigue las reglas matemáticas generales)</w:t>
      </w:r>
      <w:r>
        <w:t>.</w:t>
      </w:r>
    </w:p>
    <w:p w:rsidR="00EC140B" w:rsidRDefault="00EC140B" w:rsidP="00EC140B">
      <w:pPr>
        <w:jc w:val="both"/>
      </w:pPr>
    </w:p>
    <w:p w:rsidR="003F3637" w:rsidRPr="00F142C7" w:rsidRDefault="003F3637" w:rsidP="00EC140B">
      <w:pPr>
        <w:jc w:val="both"/>
        <w:rPr>
          <w:b/>
          <w:sz w:val="24"/>
        </w:rPr>
      </w:pPr>
      <w:r w:rsidRPr="00F142C7">
        <w:rPr>
          <w:b/>
          <w:sz w:val="24"/>
        </w:rPr>
        <w:t>Prioridad de los operadores</w:t>
      </w:r>
    </w:p>
    <w:p w:rsidR="003F3637" w:rsidRDefault="003F3637" w:rsidP="00EC140B">
      <w:pPr>
        <w:jc w:val="both"/>
      </w:pPr>
      <w:r w:rsidRPr="003F3637">
        <w:t>Para ejecutar las operaciones matemáticas básicas como suma, resta, multiplicación o división, combinar números y generar resultados numéricos, utilice los siguientes operadores aritméticos.</w:t>
      </w:r>
    </w:p>
    <w:p w:rsidR="003F3637" w:rsidRDefault="003F3637" w:rsidP="00EC140B">
      <w:pPr>
        <w:jc w:val="both"/>
      </w:pPr>
    </w:p>
    <w:tbl>
      <w:tblPr>
        <w:tblStyle w:val="Tablaconcuadrcula"/>
        <w:tblW w:w="0" w:type="auto"/>
        <w:jc w:val="center"/>
        <w:tblLook w:val="04A0" w:firstRow="1" w:lastRow="0" w:firstColumn="1" w:lastColumn="0" w:noHBand="0" w:noVBand="1"/>
      </w:tblPr>
      <w:tblGrid>
        <w:gridCol w:w="392"/>
        <w:gridCol w:w="992"/>
        <w:gridCol w:w="7594"/>
      </w:tblGrid>
      <w:tr w:rsidR="003F3637" w:rsidRPr="003F3637" w:rsidTr="007D5823">
        <w:trPr>
          <w:trHeight w:val="404"/>
          <w:jc w:val="center"/>
        </w:trPr>
        <w:tc>
          <w:tcPr>
            <w:tcW w:w="392" w:type="dxa"/>
            <w:shd w:val="clear" w:color="auto" w:fill="D9D9D9" w:themeFill="background1" w:themeFillShade="D9"/>
          </w:tcPr>
          <w:p w:rsidR="003F3637" w:rsidRPr="003F3637" w:rsidRDefault="003F3637" w:rsidP="003F3637">
            <w:pPr>
              <w:jc w:val="center"/>
              <w:rPr>
                <w:b/>
              </w:rPr>
            </w:pPr>
          </w:p>
        </w:tc>
        <w:tc>
          <w:tcPr>
            <w:tcW w:w="992" w:type="dxa"/>
            <w:shd w:val="clear" w:color="auto" w:fill="D9D9D9" w:themeFill="background1" w:themeFillShade="D9"/>
          </w:tcPr>
          <w:p w:rsidR="003F3637" w:rsidRPr="003F3637" w:rsidRDefault="003F3637" w:rsidP="003F3637">
            <w:pPr>
              <w:jc w:val="center"/>
              <w:rPr>
                <w:b/>
              </w:rPr>
            </w:pPr>
            <w:r w:rsidRPr="003F3637">
              <w:rPr>
                <w:b/>
              </w:rPr>
              <w:t>Signo</w:t>
            </w:r>
          </w:p>
        </w:tc>
        <w:tc>
          <w:tcPr>
            <w:tcW w:w="7594" w:type="dxa"/>
            <w:shd w:val="clear" w:color="auto" w:fill="D9D9D9" w:themeFill="background1" w:themeFillShade="D9"/>
          </w:tcPr>
          <w:p w:rsidR="003F3637" w:rsidRPr="003F3637" w:rsidRDefault="003F3637" w:rsidP="003F3637">
            <w:pPr>
              <w:jc w:val="center"/>
              <w:rPr>
                <w:b/>
              </w:rPr>
            </w:pPr>
            <w:r w:rsidRPr="003F3637">
              <w:rPr>
                <w:b/>
              </w:rPr>
              <w:t>Concepto</w:t>
            </w:r>
          </w:p>
        </w:tc>
      </w:tr>
      <w:tr w:rsidR="003F3637" w:rsidTr="007D5823">
        <w:trPr>
          <w:jc w:val="center"/>
        </w:trPr>
        <w:tc>
          <w:tcPr>
            <w:tcW w:w="392" w:type="dxa"/>
            <w:vAlign w:val="center"/>
          </w:tcPr>
          <w:p w:rsidR="003F3637" w:rsidRPr="00E42C81" w:rsidRDefault="003F3637" w:rsidP="00E42C81">
            <w:pPr>
              <w:jc w:val="center"/>
              <w:rPr>
                <w:b/>
              </w:rPr>
            </w:pPr>
            <w:r w:rsidRPr="00E42C81">
              <w:rPr>
                <w:b/>
              </w:rPr>
              <w:t>1</w:t>
            </w:r>
          </w:p>
        </w:tc>
        <w:tc>
          <w:tcPr>
            <w:tcW w:w="992" w:type="dxa"/>
            <w:vAlign w:val="center"/>
          </w:tcPr>
          <w:p w:rsidR="003F3637" w:rsidRPr="00E42C81" w:rsidRDefault="003F3637" w:rsidP="00E42C81">
            <w:pPr>
              <w:jc w:val="center"/>
              <w:rPr>
                <w:sz w:val="32"/>
              </w:rPr>
            </w:pPr>
            <w:r w:rsidRPr="00E42C81">
              <w:rPr>
                <w:sz w:val="32"/>
              </w:rPr>
              <w:t>() [] {}</w:t>
            </w:r>
          </w:p>
        </w:tc>
        <w:tc>
          <w:tcPr>
            <w:tcW w:w="7594" w:type="dxa"/>
          </w:tcPr>
          <w:p w:rsidR="003F3637" w:rsidRDefault="003F3637" w:rsidP="00EC140B">
            <w:pPr>
              <w:jc w:val="both"/>
            </w:pPr>
            <w:r>
              <w:t xml:space="preserve">Signos de agrupación. Es la primer operación que se realiza en una formula, si existen varios signos de agrupación se comienza de </w:t>
            </w:r>
            <w:r w:rsidR="009E59B7">
              <w:t>adentro hacia afuera.</w:t>
            </w:r>
          </w:p>
          <w:p w:rsidR="009E59B7" w:rsidRDefault="009E59B7" w:rsidP="00EC140B">
            <w:pPr>
              <w:jc w:val="both"/>
            </w:pPr>
            <w:r>
              <w:t>Ejemplo</w:t>
            </w:r>
            <w:proofErr w:type="gramStart"/>
            <w:r>
              <w:t xml:space="preserve">:  </w:t>
            </w:r>
            <w:r w:rsidRPr="009E59B7">
              <w:rPr>
                <w:b/>
              </w:rPr>
              <w:t>(</w:t>
            </w:r>
            <w:proofErr w:type="gramEnd"/>
            <w:r>
              <w:rPr>
                <w:b/>
              </w:rPr>
              <w:t xml:space="preserve"> </w:t>
            </w:r>
            <w:r w:rsidRPr="009E59B7">
              <w:rPr>
                <w:b/>
              </w:rPr>
              <w:t>5</w:t>
            </w:r>
            <w:r>
              <w:rPr>
                <w:b/>
              </w:rPr>
              <w:t xml:space="preserve"> </w:t>
            </w:r>
            <w:r w:rsidRPr="009E59B7">
              <w:rPr>
                <w:b/>
              </w:rPr>
              <w:t>+</w:t>
            </w:r>
            <w:r>
              <w:rPr>
                <w:b/>
              </w:rPr>
              <w:t xml:space="preserve"> </w:t>
            </w:r>
            <w:r w:rsidRPr="009E59B7">
              <w:rPr>
                <w:b/>
              </w:rPr>
              <w:t>4</w:t>
            </w:r>
            <w:r>
              <w:rPr>
                <w:b/>
              </w:rPr>
              <w:t xml:space="preserve"> </w:t>
            </w:r>
            <w:r w:rsidRPr="009E59B7">
              <w:rPr>
                <w:b/>
              </w:rPr>
              <w:t>+</w:t>
            </w:r>
            <w:r>
              <w:rPr>
                <w:b/>
              </w:rPr>
              <w:t xml:space="preserve"> </w:t>
            </w:r>
            <w:r w:rsidRPr="009E59B7">
              <w:rPr>
                <w:b/>
              </w:rPr>
              <w:t>3</w:t>
            </w:r>
            <w:r>
              <w:rPr>
                <w:b/>
              </w:rPr>
              <w:t xml:space="preserve"> </w:t>
            </w:r>
            <w:r w:rsidRPr="009E59B7">
              <w:rPr>
                <w:b/>
              </w:rPr>
              <w:t>)</w:t>
            </w:r>
            <w:r>
              <w:rPr>
                <w:b/>
              </w:rPr>
              <w:t xml:space="preserve"> </w:t>
            </w:r>
            <w:r w:rsidRPr="009E59B7">
              <w:rPr>
                <w:b/>
              </w:rPr>
              <w:t>/</w:t>
            </w:r>
            <w:r>
              <w:rPr>
                <w:b/>
              </w:rPr>
              <w:t xml:space="preserve"> </w:t>
            </w:r>
            <w:r w:rsidRPr="009E59B7">
              <w:rPr>
                <w:b/>
              </w:rPr>
              <w:t xml:space="preserve"> 3</w:t>
            </w:r>
            <w:r>
              <w:t xml:space="preserve"> </w:t>
            </w:r>
            <w:r>
              <w:sym w:font="Wingdings" w:char="F0E0"/>
            </w:r>
            <w:r>
              <w:t xml:space="preserve">   </w:t>
            </w:r>
            <w:r w:rsidRPr="009E59B7">
              <w:rPr>
                <w:b/>
              </w:rPr>
              <w:t>¿?</w:t>
            </w:r>
            <w:r>
              <w:t xml:space="preserve">  </w:t>
            </w:r>
          </w:p>
        </w:tc>
      </w:tr>
      <w:tr w:rsidR="009E59B7" w:rsidTr="007D5823">
        <w:trPr>
          <w:jc w:val="center"/>
        </w:trPr>
        <w:tc>
          <w:tcPr>
            <w:tcW w:w="392" w:type="dxa"/>
            <w:shd w:val="clear" w:color="auto" w:fill="D9D9D9" w:themeFill="background1" w:themeFillShade="D9"/>
            <w:vAlign w:val="center"/>
          </w:tcPr>
          <w:p w:rsidR="009E59B7" w:rsidRPr="00E42C81" w:rsidRDefault="009E59B7" w:rsidP="00E42C81">
            <w:pPr>
              <w:jc w:val="center"/>
              <w:rPr>
                <w:b/>
              </w:rPr>
            </w:pPr>
            <w:r w:rsidRPr="00E42C81">
              <w:rPr>
                <w:b/>
              </w:rPr>
              <w:t>2</w:t>
            </w:r>
          </w:p>
        </w:tc>
        <w:tc>
          <w:tcPr>
            <w:tcW w:w="992" w:type="dxa"/>
            <w:shd w:val="clear" w:color="auto" w:fill="D9D9D9" w:themeFill="background1" w:themeFillShade="D9"/>
            <w:vAlign w:val="center"/>
          </w:tcPr>
          <w:p w:rsidR="009E59B7" w:rsidRPr="00E42C81" w:rsidRDefault="009E59B7" w:rsidP="00E42C81">
            <w:pPr>
              <w:jc w:val="center"/>
              <w:rPr>
                <w:sz w:val="32"/>
              </w:rPr>
            </w:pPr>
            <w:r w:rsidRPr="00E42C81">
              <w:rPr>
                <w:sz w:val="32"/>
              </w:rPr>
              <w:t>^</w:t>
            </w:r>
          </w:p>
        </w:tc>
        <w:tc>
          <w:tcPr>
            <w:tcW w:w="7594" w:type="dxa"/>
            <w:shd w:val="clear" w:color="auto" w:fill="D9D9D9" w:themeFill="background1" w:themeFillShade="D9"/>
            <w:vAlign w:val="center"/>
          </w:tcPr>
          <w:p w:rsidR="009E59B7" w:rsidRDefault="009E59B7" w:rsidP="00E42C81">
            <w:r w:rsidRPr="00E42C81">
              <w:rPr>
                <w:b/>
              </w:rPr>
              <w:t>Exponente</w:t>
            </w:r>
            <w:r w:rsidR="00E42C81">
              <w:t xml:space="preserve">.  = 9^3  </w:t>
            </w:r>
            <w:r w:rsidR="00E42C81">
              <w:sym w:font="Wingdings" w:char="F0E0"/>
            </w:r>
            <w:r w:rsidR="00E42C81">
              <w:t xml:space="preserve"> 729</w:t>
            </w:r>
          </w:p>
        </w:tc>
      </w:tr>
      <w:tr w:rsidR="009E59B7" w:rsidTr="007D5823">
        <w:trPr>
          <w:jc w:val="center"/>
        </w:trPr>
        <w:tc>
          <w:tcPr>
            <w:tcW w:w="392" w:type="dxa"/>
            <w:vAlign w:val="center"/>
          </w:tcPr>
          <w:p w:rsidR="009E59B7" w:rsidRPr="00E42C81" w:rsidRDefault="00E42C81" w:rsidP="00E42C81">
            <w:pPr>
              <w:jc w:val="center"/>
              <w:rPr>
                <w:b/>
              </w:rPr>
            </w:pPr>
            <w:r w:rsidRPr="00E42C81">
              <w:rPr>
                <w:b/>
              </w:rPr>
              <w:t>3</w:t>
            </w:r>
          </w:p>
        </w:tc>
        <w:tc>
          <w:tcPr>
            <w:tcW w:w="992" w:type="dxa"/>
            <w:vAlign w:val="center"/>
          </w:tcPr>
          <w:p w:rsidR="009E59B7" w:rsidRPr="00E42C81" w:rsidRDefault="00E42C81" w:rsidP="00E42C81">
            <w:pPr>
              <w:jc w:val="center"/>
              <w:rPr>
                <w:sz w:val="32"/>
              </w:rPr>
            </w:pPr>
            <w:r>
              <w:rPr>
                <w:sz w:val="32"/>
              </w:rPr>
              <w:t>*</w:t>
            </w:r>
          </w:p>
        </w:tc>
        <w:tc>
          <w:tcPr>
            <w:tcW w:w="7594" w:type="dxa"/>
            <w:vAlign w:val="center"/>
          </w:tcPr>
          <w:p w:rsidR="009E59B7" w:rsidRDefault="00E42C81" w:rsidP="00E42C81">
            <w:r>
              <w:t>Multiplicación</w:t>
            </w:r>
            <w:r w:rsidR="00E40E36">
              <w:t xml:space="preserve">   = 85 * 7 </w:t>
            </w:r>
          </w:p>
        </w:tc>
      </w:tr>
      <w:tr w:rsidR="00E42C81" w:rsidTr="007D5823">
        <w:trPr>
          <w:jc w:val="center"/>
        </w:trPr>
        <w:tc>
          <w:tcPr>
            <w:tcW w:w="392" w:type="dxa"/>
            <w:shd w:val="clear" w:color="auto" w:fill="D9D9D9" w:themeFill="background1" w:themeFillShade="D9"/>
            <w:vAlign w:val="center"/>
          </w:tcPr>
          <w:p w:rsidR="00E42C81" w:rsidRPr="00E42C81" w:rsidRDefault="00E42C81" w:rsidP="00E42C81">
            <w:pPr>
              <w:jc w:val="center"/>
              <w:rPr>
                <w:b/>
              </w:rPr>
            </w:pPr>
            <w:r w:rsidRPr="00E42C81">
              <w:rPr>
                <w:b/>
              </w:rPr>
              <w:t>4</w:t>
            </w:r>
          </w:p>
        </w:tc>
        <w:tc>
          <w:tcPr>
            <w:tcW w:w="992" w:type="dxa"/>
            <w:shd w:val="clear" w:color="auto" w:fill="D9D9D9" w:themeFill="background1" w:themeFillShade="D9"/>
            <w:vAlign w:val="center"/>
          </w:tcPr>
          <w:p w:rsidR="00E42C81" w:rsidRPr="00E42C81" w:rsidRDefault="00E42C81" w:rsidP="00E42C81">
            <w:pPr>
              <w:jc w:val="center"/>
              <w:rPr>
                <w:sz w:val="32"/>
              </w:rPr>
            </w:pPr>
            <w:r>
              <w:rPr>
                <w:sz w:val="32"/>
              </w:rPr>
              <w:t>/</w:t>
            </w:r>
          </w:p>
        </w:tc>
        <w:tc>
          <w:tcPr>
            <w:tcW w:w="7594" w:type="dxa"/>
            <w:shd w:val="clear" w:color="auto" w:fill="D9D9D9" w:themeFill="background1" w:themeFillShade="D9"/>
            <w:vAlign w:val="center"/>
          </w:tcPr>
          <w:p w:rsidR="00E42C81" w:rsidRDefault="00E42C81" w:rsidP="00E42C81">
            <w:r>
              <w:t xml:space="preserve">División </w:t>
            </w:r>
            <w:r w:rsidR="00E40E36">
              <w:t xml:space="preserve">  =4500/9</w:t>
            </w:r>
          </w:p>
        </w:tc>
      </w:tr>
      <w:tr w:rsidR="00E42C81" w:rsidTr="007D5823">
        <w:trPr>
          <w:jc w:val="center"/>
        </w:trPr>
        <w:tc>
          <w:tcPr>
            <w:tcW w:w="392" w:type="dxa"/>
            <w:vAlign w:val="center"/>
          </w:tcPr>
          <w:p w:rsidR="00E42C81" w:rsidRPr="00E42C81" w:rsidRDefault="00E42C81" w:rsidP="00E42C81">
            <w:pPr>
              <w:jc w:val="center"/>
              <w:rPr>
                <w:b/>
              </w:rPr>
            </w:pPr>
            <w:r w:rsidRPr="00E42C81">
              <w:rPr>
                <w:b/>
              </w:rPr>
              <w:t>5</w:t>
            </w:r>
          </w:p>
        </w:tc>
        <w:tc>
          <w:tcPr>
            <w:tcW w:w="992" w:type="dxa"/>
            <w:vAlign w:val="center"/>
          </w:tcPr>
          <w:p w:rsidR="00E42C81" w:rsidRPr="00E42C81" w:rsidRDefault="00E42C81" w:rsidP="00E42C81">
            <w:pPr>
              <w:jc w:val="center"/>
              <w:rPr>
                <w:sz w:val="32"/>
              </w:rPr>
            </w:pPr>
            <w:r>
              <w:rPr>
                <w:sz w:val="32"/>
              </w:rPr>
              <w:t>+</w:t>
            </w:r>
          </w:p>
        </w:tc>
        <w:tc>
          <w:tcPr>
            <w:tcW w:w="7594" w:type="dxa"/>
            <w:vAlign w:val="center"/>
          </w:tcPr>
          <w:p w:rsidR="00E42C81" w:rsidRDefault="00E42C81" w:rsidP="00E42C81">
            <w:r>
              <w:t>Suma</w:t>
            </w:r>
            <w:r w:rsidR="00E40E36">
              <w:t xml:space="preserve"> = 6+7+1+9</w:t>
            </w:r>
          </w:p>
        </w:tc>
      </w:tr>
      <w:tr w:rsidR="00E42C81" w:rsidTr="007D5823">
        <w:trPr>
          <w:jc w:val="center"/>
        </w:trPr>
        <w:tc>
          <w:tcPr>
            <w:tcW w:w="392" w:type="dxa"/>
            <w:shd w:val="clear" w:color="auto" w:fill="D9D9D9" w:themeFill="background1" w:themeFillShade="D9"/>
            <w:vAlign w:val="center"/>
          </w:tcPr>
          <w:p w:rsidR="00E42C81" w:rsidRPr="00E42C81" w:rsidRDefault="00E42C81" w:rsidP="00E42C81">
            <w:pPr>
              <w:jc w:val="center"/>
              <w:rPr>
                <w:b/>
              </w:rPr>
            </w:pPr>
            <w:r w:rsidRPr="00E42C81">
              <w:rPr>
                <w:b/>
              </w:rPr>
              <w:t>6</w:t>
            </w:r>
          </w:p>
        </w:tc>
        <w:tc>
          <w:tcPr>
            <w:tcW w:w="992" w:type="dxa"/>
            <w:shd w:val="clear" w:color="auto" w:fill="D9D9D9" w:themeFill="background1" w:themeFillShade="D9"/>
            <w:vAlign w:val="center"/>
          </w:tcPr>
          <w:p w:rsidR="00E42C81" w:rsidRDefault="00E42C81" w:rsidP="00E42C81">
            <w:pPr>
              <w:jc w:val="center"/>
              <w:rPr>
                <w:sz w:val="32"/>
              </w:rPr>
            </w:pPr>
            <w:r>
              <w:rPr>
                <w:sz w:val="32"/>
              </w:rPr>
              <w:t>-</w:t>
            </w:r>
          </w:p>
        </w:tc>
        <w:tc>
          <w:tcPr>
            <w:tcW w:w="7594" w:type="dxa"/>
            <w:shd w:val="clear" w:color="auto" w:fill="D9D9D9" w:themeFill="background1" w:themeFillShade="D9"/>
            <w:vAlign w:val="center"/>
          </w:tcPr>
          <w:p w:rsidR="00E42C81" w:rsidRDefault="00E42C81" w:rsidP="00E42C81">
            <w:r>
              <w:t>Resta</w:t>
            </w:r>
            <w:r w:rsidR="00E40E36">
              <w:t xml:space="preserve"> = 7- 3- 4 - 1</w:t>
            </w:r>
          </w:p>
        </w:tc>
      </w:tr>
    </w:tbl>
    <w:p w:rsidR="00B54029" w:rsidRDefault="00B54029" w:rsidP="00645661"/>
    <w:p w:rsidR="00F142C7" w:rsidRDefault="00F142C7" w:rsidP="00F142C7">
      <w:pPr>
        <w:rPr>
          <w:b/>
          <w:sz w:val="24"/>
        </w:rPr>
      </w:pPr>
      <w:r w:rsidRPr="00F142C7">
        <w:rPr>
          <w:b/>
          <w:sz w:val="24"/>
        </w:rPr>
        <w:t>F</w:t>
      </w:r>
      <w:r>
        <w:rPr>
          <w:b/>
          <w:sz w:val="24"/>
        </w:rPr>
        <w:t>ormulas con Referencias Relativas.</w:t>
      </w:r>
    </w:p>
    <w:p w:rsidR="00F142C7" w:rsidRDefault="00F142C7" w:rsidP="00F142C7">
      <w:r>
        <w:t>Al copiar las formulas en otro rango de celdas, estas automáticamente incrementan el número de la fila o la letra de la columna. A esto se le denomina celdas con referencias relativas.</w:t>
      </w:r>
    </w:p>
    <w:p w:rsidR="00F142C7" w:rsidRPr="00F142C7" w:rsidRDefault="00F142C7" w:rsidP="00F142C7"/>
    <w:p w:rsidR="00DF0657" w:rsidRDefault="00DF0657" w:rsidP="00EC3A4D">
      <w:pPr>
        <w:jc w:val="center"/>
        <w:rPr>
          <w:b/>
        </w:rPr>
      </w:pPr>
      <w:r w:rsidRPr="00EC3A4D">
        <w:rPr>
          <w:b/>
        </w:rPr>
        <w:t xml:space="preserve">Ejemplo con referencias </w:t>
      </w:r>
      <w:r w:rsidR="00EC3A4D" w:rsidRPr="00EC3A4D">
        <w:rPr>
          <w:b/>
        </w:rPr>
        <w:t>Relativas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736"/>
      </w:tblGrid>
      <w:tr w:rsidR="00F142C7" w:rsidTr="00F142C7">
        <w:tc>
          <w:tcPr>
            <w:tcW w:w="2376" w:type="dxa"/>
          </w:tcPr>
          <w:p w:rsidR="00F142C7" w:rsidRDefault="00F142C7" w:rsidP="00EC3A4D">
            <w:pPr>
              <w:jc w:val="center"/>
              <w:rPr>
                <w:b/>
              </w:rPr>
            </w:pPr>
            <w:r>
              <w:rPr>
                <w:b/>
                <w:noProof/>
                <w:lang w:eastAsia="es-CO"/>
              </w:rPr>
              <w:drawing>
                <wp:inline distT="0" distB="0" distL="0" distR="0" wp14:anchorId="2743A986" wp14:editId="69CB3BFD">
                  <wp:extent cx="835025" cy="723265"/>
                  <wp:effectExtent l="0" t="0" r="3175" b="635"/>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35025" cy="723265"/>
                          </a:xfrm>
                          <a:prstGeom prst="rect">
                            <a:avLst/>
                          </a:prstGeom>
                          <a:noFill/>
                          <a:ln>
                            <a:noFill/>
                          </a:ln>
                        </pic:spPr>
                      </pic:pic>
                    </a:graphicData>
                  </a:graphic>
                </wp:inline>
              </w:drawing>
            </w:r>
          </w:p>
        </w:tc>
        <w:tc>
          <w:tcPr>
            <w:tcW w:w="7736" w:type="dxa"/>
            <w:vAlign w:val="center"/>
          </w:tcPr>
          <w:p w:rsidR="00F142C7" w:rsidRPr="00F142C7" w:rsidRDefault="00F142C7" w:rsidP="00F142C7">
            <w:r>
              <w:t>Observa que al copiar la formula el numero de las filas se incrementa.</w:t>
            </w:r>
          </w:p>
        </w:tc>
      </w:tr>
    </w:tbl>
    <w:p w:rsidR="00F142C7" w:rsidRPr="00EC3A4D" w:rsidRDefault="00F142C7" w:rsidP="00EC3A4D">
      <w:pPr>
        <w:jc w:val="center"/>
        <w:rPr>
          <w:b/>
        </w:rPr>
      </w:pPr>
    </w:p>
    <w:p w:rsidR="00DF0657" w:rsidRDefault="00DF0657" w:rsidP="00645661"/>
    <w:p w:rsidR="00DF0657" w:rsidRDefault="007E5382" w:rsidP="007D5823">
      <w:pPr>
        <w:jc w:val="center"/>
      </w:pPr>
      <w:r>
        <w:rPr>
          <w:noProof/>
          <w:lang w:eastAsia="es-CO"/>
        </w:rPr>
        <w:drawing>
          <wp:inline distT="0" distB="0" distL="0" distR="0" wp14:anchorId="34C94F99" wp14:editId="29FF6FA2">
            <wp:extent cx="5712826" cy="1757239"/>
            <wp:effectExtent l="0" t="0" r="2540" b="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17339" cy="1758627"/>
                    </a:xfrm>
                    <a:prstGeom prst="rect">
                      <a:avLst/>
                    </a:prstGeom>
                    <a:noFill/>
                    <a:ln>
                      <a:noFill/>
                    </a:ln>
                  </pic:spPr>
                </pic:pic>
              </a:graphicData>
            </a:graphic>
          </wp:inline>
        </w:drawing>
      </w:r>
    </w:p>
    <w:p w:rsidR="00447AD7" w:rsidRDefault="00447AD7" w:rsidP="00F630B5">
      <w:pPr>
        <w:rPr>
          <w:b/>
          <w:sz w:val="24"/>
        </w:rPr>
      </w:pPr>
    </w:p>
    <w:p w:rsidR="00447AD7" w:rsidRDefault="00447AD7" w:rsidP="00F630B5">
      <w:pPr>
        <w:rPr>
          <w:b/>
          <w:sz w:val="24"/>
        </w:rPr>
      </w:pPr>
    </w:p>
    <w:p w:rsidR="00F630B5" w:rsidRDefault="00F630B5" w:rsidP="00F630B5">
      <w:pPr>
        <w:rPr>
          <w:b/>
          <w:sz w:val="24"/>
        </w:rPr>
      </w:pPr>
      <w:r w:rsidRPr="00F142C7">
        <w:rPr>
          <w:b/>
          <w:sz w:val="24"/>
        </w:rPr>
        <w:t>F</w:t>
      </w:r>
      <w:r>
        <w:rPr>
          <w:b/>
          <w:sz w:val="24"/>
        </w:rPr>
        <w:t>ormulas con Referencias Absolutas.</w:t>
      </w:r>
    </w:p>
    <w:p w:rsidR="00F630B5" w:rsidRDefault="00F630B5" w:rsidP="00F630B5">
      <w:pPr>
        <w:jc w:val="both"/>
      </w:pPr>
      <w:r>
        <w:lastRenderedPageBreak/>
        <w:t xml:space="preserve">Al copiar las formulas en otro rango de celdas, estas </w:t>
      </w:r>
      <w:r w:rsidRPr="00F630B5">
        <w:rPr>
          <w:b/>
        </w:rPr>
        <w:t>NO</w:t>
      </w:r>
      <w:r>
        <w:t xml:space="preserve"> incrementan el número de la fila o la letra de la columna. Permanecen constantes, se identifican porque el nombre de la celda se encuentra entre los signos de pesos.</w:t>
      </w:r>
    </w:p>
    <w:p w:rsidR="00F630B5" w:rsidRDefault="00F630B5" w:rsidP="00F630B5">
      <w:pPr>
        <w:jc w:val="center"/>
      </w:pPr>
      <w:r>
        <w:rPr>
          <w:noProof/>
          <w:lang w:eastAsia="es-CO"/>
        </w:rPr>
        <w:drawing>
          <wp:inline distT="0" distB="0" distL="0" distR="0" wp14:anchorId="476A6587" wp14:editId="57C5D76A">
            <wp:extent cx="439878" cy="834544"/>
            <wp:effectExtent l="0" t="0" r="0" b="3810"/>
            <wp:docPr id="56" name="Imagen 56" descr="http://t2.gstatic.com/images?q=tbn:ANd9GcQ7NV_34eHHBoYfSHPHek0P0WuxUEHc3dBU6S5qtlnJRdX85P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2.gstatic.com/images?q=tbn:ANd9GcQ7NV_34eHHBoYfSHPHek0P0WuxUEHc3dBU6S5qtlnJRdX85PG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9925" cy="834633"/>
                    </a:xfrm>
                    <a:prstGeom prst="rect">
                      <a:avLst/>
                    </a:prstGeom>
                    <a:noFill/>
                    <a:ln>
                      <a:noFill/>
                    </a:ln>
                  </pic:spPr>
                </pic:pic>
              </a:graphicData>
            </a:graphic>
          </wp:inline>
        </w:drawing>
      </w:r>
      <w:r w:rsidR="003105E5">
        <w:rPr>
          <w:sz w:val="180"/>
        </w:rPr>
        <w:t>C</w:t>
      </w:r>
      <w:r>
        <w:rPr>
          <w:noProof/>
          <w:lang w:eastAsia="es-CO"/>
        </w:rPr>
        <w:drawing>
          <wp:inline distT="0" distB="0" distL="0" distR="0" wp14:anchorId="5BE5E283" wp14:editId="1D2F8FBD">
            <wp:extent cx="439878" cy="834544"/>
            <wp:effectExtent l="0" t="0" r="0" b="3810"/>
            <wp:docPr id="641" name="Imagen 641" descr="http://t2.gstatic.com/images?q=tbn:ANd9GcQ7NV_34eHHBoYfSHPHek0P0WuxUEHc3dBU6S5qtlnJRdX85P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2.gstatic.com/images?q=tbn:ANd9GcQ7NV_34eHHBoYfSHPHek0P0WuxUEHc3dBU6S5qtlnJRdX85PG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9925" cy="834633"/>
                    </a:xfrm>
                    <a:prstGeom prst="rect">
                      <a:avLst/>
                    </a:prstGeom>
                    <a:noFill/>
                    <a:ln>
                      <a:noFill/>
                    </a:ln>
                  </pic:spPr>
                </pic:pic>
              </a:graphicData>
            </a:graphic>
          </wp:inline>
        </w:drawing>
      </w:r>
      <w:r w:rsidR="003105E5">
        <w:rPr>
          <w:sz w:val="180"/>
        </w:rPr>
        <w:t>3</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96"/>
      </w:tblGrid>
      <w:tr w:rsidR="003105E5" w:rsidTr="003105E5">
        <w:tc>
          <w:tcPr>
            <w:tcW w:w="4928" w:type="dxa"/>
            <w:vAlign w:val="center"/>
          </w:tcPr>
          <w:p w:rsidR="003105E5" w:rsidRDefault="003105E5" w:rsidP="003105E5">
            <w:pPr>
              <w:jc w:val="center"/>
            </w:pPr>
            <w:r>
              <w:object w:dxaOrig="5415" w:dyaOrig="3675">
                <v:shape id="_x0000_i1047" type="#_x0000_t75" style="width:235.4pt;height:183.45pt" o:ole="">
                  <v:imagedata r:id="rId139" o:title=""/>
                </v:shape>
                <o:OLEObject Type="Embed" ProgID="PBrush" ShapeID="_x0000_i1047" DrawAspect="Content" ObjectID="_1409388759" r:id="rId140"/>
              </w:object>
            </w:r>
          </w:p>
        </w:tc>
        <w:tc>
          <w:tcPr>
            <w:tcW w:w="4296" w:type="dxa"/>
            <w:vAlign w:val="center"/>
          </w:tcPr>
          <w:p w:rsidR="003105E5" w:rsidRDefault="003105E5" w:rsidP="003105E5">
            <w:pPr>
              <w:jc w:val="center"/>
            </w:pPr>
            <w:r>
              <w:object w:dxaOrig="4080" w:dyaOrig="3660">
                <v:shape id="_x0000_i1048" type="#_x0000_t75" style="width:204.1pt;height:182.8pt" o:ole="">
                  <v:imagedata r:id="rId141" o:title=""/>
                </v:shape>
                <o:OLEObject Type="Embed" ProgID="PBrush" ShapeID="_x0000_i1048" DrawAspect="Content" ObjectID="_1409388760" r:id="rId142"/>
              </w:object>
            </w:r>
          </w:p>
        </w:tc>
      </w:tr>
    </w:tbl>
    <w:p w:rsidR="00F630B5" w:rsidRDefault="00F630B5" w:rsidP="00645661"/>
    <w:p w:rsidR="00F142C7" w:rsidRPr="00F142C7" w:rsidRDefault="00F142C7" w:rsidP="00F142C7">
      <w:pPr>
        <w:jc w:val="both"/>
      </w:pPr>
    </w:p>
    <w:p w:rsidR="00EC3A4D" w:rsidRPr="00EC3A4D" w:rsidRDefault="00EC3A4D" w:rsidP="00EC3A4D">
      <w:pPr>
        <w:jc w:val="center"/>
        <w:rPr>
          <w:b/>
        </w:rPr>
      </w:pPr>
      <w:r w:rsidRPr="00EC3A4D">
        <w:rPr>
          <w:b/>
        </w:rPr>
        <w:t>Ejemplo de Referencias Absolutas.</w:t>
      </w:r>
    </w:p>
    <w:p w:rsidR="00EC3A4D" w:rsidRDefault="00EC3A4D" w:rsidP="00645661"/>
    <w:p w:rsidR="00EC3A4D" w:rsidRDefault="003B5CDD" w:rsidP="007D5823">
      <w:pPr>
        <w:jc w:val="center"/>
      </w:pPr>
      <w:r>
        <w:rPr>
          <w:noProof/>
          <w:lang w:eastAsia="es-CO"/>
        </w:rPr>
        <w:drawing>
          <wp:inline distT="0" distB="0" distL="0" distR="0" wp14:anchorId="44A9F876" wp14:editId="47ADA68D">
            <wp:extent cx="5613400" cy="2067560"/>
            <wp:effectExtent l="57150" t="57150" r="120650" b="1231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BEBA8EAE-BF5A-486C-A8C5-ECC9F3942E4B}">
                          <a14:imgProps xmlns:a14="http://schemas.microsoft.com/office/drawing/2010/main">
                            <a14:imgLayer r:embed="rId144">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5613400" cy="20675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DD" w:rsidRDefault="003B5CDD" w:rsidP="00645661"/>
    <w:p w:rsidR="00DC2824" w:rsidRPr="003105E5" w:rsidRDefault="003105E5" w:rsidP="00447AD7">
      <w:pPr>
        <w:pStyle w:val="Ttulo1"/>
        <w:pBdr>
          <w:bottom w:val="none" w:sz="0" w:space="0" w:color="auto"/>
        </w:pBdr>
      </w:pPr>
      <w:r w:rsidRPr="003105E5">
        <w:t>FUNCIONES</w:t>
      </w:r>
    </w:p>
    <w:p w:rsidR="00DC2824" w:rsidRDefault="00DC2824" w:rsidP="00645661"/>
    <w:p w:rsidR="00DC2824" w:rsidRDefault="00DC2824" w:rsidP="00DC2824">
      <w:pPr>
        <w:jc w:val="both"/>
      </w:pPr>
      <w:r w:rsidRPr="00DC2824">
        <w:rPr>
          <w:b/>
          <w:noProof/>
          <w:sz w:val="28"/>
          <w:lang w:eastAsia="es-CO"/>
        </w:rPr>
        <w:lastRenderedPageBreak/>
        <w:drawing>
          <wp:anchor distT="0" distB="0" distL="114300" distR="114300" simplePos="0" relativeHeight="251669504" behindDoc="1" locked="0" layoutInCell="1" allowOverlap="1" wp14:anchorId="157737F8" wp14:editId="19AAF259">
            <wp:simplePos x="0" y="0"/>
            <wp:positionH relativeFrom="column">
              <wp:posOffset>4354830</wp:posOffset>
            </wp:positionH>
            <wp:positionV relativeFrom="paragraph">
              <wp:posOffset>64135</wp:posOffset>
            </wp:positionV>
            <wp:extent cx="1862455" cy="1478915"/>
            <wp:effectExtent l="0" t="0" r="4445" b="6985"/>
            <wp:wrapTight wrapText="bothSides">
              <wp:wrapPolygon edited="0">
                <wp:start x="221" y="835"/>
                <wp:lineTo x="0" y="21424"/>
                <wp:lineTo x="21431" y="21424"/>
                <wp:lineTo x="21431" y="18363"/>
                <wp:lineTo x="21210" y="835"/>
                <wp:lineTo x="221" y="835"/>
              </wp:wrapPolygon>
            </wp:wrapTight>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62455" cy="14789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Una función es una fórmula definida en Excel que opera sobre uno o más valores (</w:t>
      </w:r>
      <w:r w:rsidRPr="00DC2824">
        <w:rPr>
          <w:b/>
        </w:rPr>
        <w:t>argumentos</w:t>
      </w:r>
      <w:r>
        <w:t>) en un orden determinado (</w:t>
      </w:r>
      <w:r w:rsidRPr="00DC2824">
        <w:rPr>
          <w:b/>
        </w:rPr>
        <w:t>estructura</w:t>
      </w:r>
      <w:r>
        <w:t>). El resultado se mostrará en la celda donde se introdujo la formula.</w:t>
      </w:r>
    </w:p>
    <w:p w:rsidR="00DC2824" w:rsidRDefault="00DC2824" w:rsidP="00DC2824">
      <w:pPr>
        <w:jc w:val="both"/>
      </w:pPr>
    </w:p>
    <w:p w:rsidR="00DC2824" w:rsidRDefault="00477602" w:rsidP="00DC2824">
      <w:pPr>
        <w:jc w:val="both"/>
      </w:pPr>
      <w:r>
        <w:t>Los</w:t>
      </w:r>
      <w:r w:rsidR="00DC2824">
        <w:t xml:space="preserve"> argumentos pueden ser números, texto, valores lógicos como VERDADERO o FALSO, matrices, valores de error como #N/A o referencias de celda. Un argumento puede ser una constante, una fórmula o incluso otra función.</w:t>
      </w:r>
    </w:p>
    <w:p w:rsidR="00DC2824" w:rsidRDefault="00DC2824" w:rsidP="00DC2824"/>
    <w:p w:rsidR="00DC2824" w:rsidRDefault="00DC2824" w:rsidP="00477602">
      <w:pPr>
        <w:jc w:val="both"/>
      </w:pPr>
      <w:r>
        <w:t>Excel cuenta con una gran variedad de funciones dependiendo del tipo de operación o cálculo que realizan. Estas funciones pueden ser matemáticas y trigonométricas, estadísticas, financieras, de texto, de fecha y hora, lógicas, de base de datos, de búsqueda y referencia y de información.</w:t>
      </w:r>
    </w:p>
    <w:p w:rsidR="00DC2824" w:rsidRDefault="00DC2824" w:rsidP="00DC2824">
      <w:r>
        <w:t>Estructura de una función</w:t>
      </w:r>
    </w:p>
    <w:p w:rsidR="00DC2824" w:rsidRDefault="00DC2824" w:rsidP="00DC2824"/>
    <w:p w:rsidR="00DC2824" w:rsidRPr="00DC2824" w:rsidRDefault="00DC2824" w:rsidP="00DC2824">
      <w:pPr>
        <w:rPr>
          <w:b/>
        </w:rPr>
      </w:pPr>
      <w:r w:rsidRPr="00DC2824">
        <w:rPr>
          <w:b/>
        </w:rPr>
        <w:t>La sintaxis de cualquier función es:</w:t>
      </w:r>
    </w:p>
    <w:p w:rsidR="00477602" w:rsidRDefault="00477602" w:rsidP="00DC2824"/>
    <w:p w:rsidR="00DC2824" w:rsidRDefault="00DC2824" w:rsidP="00477602">
      <w:pPr>
        <w:jc w:val="center"/>
        <w:rPr>
          <w:b/>
          <w:sz w:val="32"/>
        </w:rPr>
      </w:pPr>
      <w:r w:rsidRPr="00477602">
        <w:rPr>
          <w:b/>
          <w:sz w:val="32"/>
        </w:rPr>
        <w:t>=</w:t>
      </w:r>
      <w:proofErr w:type="spellStart"/>
      <w:r w:rsidRPr="00477602">
        <w:rPr>
          <w:b/>
          <w:sz w:val="32"/>
        </w:rPr>
        <w:t>nombre_</w:t>
      </w:r>
      <w:proofErr w:type="gramStart"/>
      <w:r w:rsidRPr="00477602">
        <w:rPr>
          <w:b/>
          <w:sz w:val="32"/>
        </w:rPr>
        <w:t>funcion</w:t>
      </w:r>
      <w:proofErr w:type="spellEnd"/>
      <w:r w:rsidRPr="00477602">
        <w:rPr>
          <w:b/>
          <w:sz w:val="32"/>
        </w:rPr>
        <w:t>(</w:t>
      </w:r>
      <w:proofErr w:type="gramEnd"/>
      <w:r w:rsidRPr="00477602">
        <w:rPr>
          <w:b/>
          <w:sz w:val="32"/>
        </w:rPr>
        <w:t>argumento1;argumento2;…;</w:t>
      </w:r>
      <w:proofErr w:type="spellStart"/>
      <w:r w:rsidRPr="00477602">
        <w:rPr>
          <w:b/>
          <w:sz w:val="32"/>
        </w:rPr>
        <w:t>argumentoN</w:t>
      </w:r>
      <w:proofErr w:type="spellEnd"/>
      <w:r w:rsidRPr="00477602">
        <w:rPr>
          <w:b/>
          <w:sz w:val="32"/>
        </w:rPr>
        <w:t>)</w:t>
      </w:r>
    </w:p>
    <w:p w:rsidR="00AD5291" w:rsidRDefault="00AD5291" w:rsidP="00AD5291">
      <w:pPr>
        <w:jc w:val="center"/>
        <w:rPr>
          <w:b/>
          <w:sz w:val="32"/>
        </w:rPr>
      </w:pPr>
      <w:r w:rsidRPr="00477602">
        <w:rPr>
          <w:b/>
          <w:sz w:val="32"/>
        </w:rPr>
        <w:t>=</w:t>
      </w:r>
      <w:proofErr w:type="spellStart"/>
      <w:r w:rsidRPr="00477602">
        <w:rPr>
          <w:b/>
          <w:sz w:val="32"/>
        </w:rPr>
        <w:t>nombre_</w:t>
      </w:r>
      <w:proofErr w:type="gramStart"/>
      <w:r w:rsidRPr="00477602">
        <w:rPr>
          <w:b/>
          <w:sz w:val="32"/>
        </w:rPr>
        <w:t>funcion</w:t>
      </w:r>
      <w:proofErr w:type="spellEnd"/>
      <w:r w:rsidRPr="00477602">
        <w:rPr>
          <w:b/>
          <w:sz w:val="32"/>
        </w:rPr>
        <w:t>(</w:t>
      </w:r>
      <w:proofErr w:type="gramEnd"/>
      <w:r>
        <w:rPr>
          <w:b/>
          <w:sz w:val="32"/>
        </w:rPr>
        <w:t xml:space="preserve">celda Inicial </w:t>
      </w:r>
      <w:r w:rsidRPr="00AD5291">
        <w:rPr>
          <w:b/>
          <w:sz w:val="44"/>
        </w:rPr>
        <w:t>:</w:t>
      </w:r>
      <w:r>
        <w:rPr>
          <w:b/>
          <w:sz w:val="32"/>
        </w:rPr>
        <w:t xml:space="preserve"> Celda Final</w:t>
      </w:r>
      <w:r w:rsidRPr="00477602">
        <w:rPr>
          <w:b/>
          <w:sz w:val="32"/>
        </w:rPr>
        <w:t>)</w:t>
      </w:r>
    </w:p>
    <w:p w:rsidR="00DC2824" w:rsidRDefault="00DC2824" w:rsidP="00DC2824">
      <w:r>
        <w:t>Esto es:</w:t>
      </w:r>
    </w:p>
    <w:p w:rsidR="00DC2824" w:rsidRDefault="00DC2824" w:rsidP="00477602">
      <w:pPr>
        <w:pStyle w:val="Prrafodelista"/>
        <w:numPr>
          <w:ilvl w:val="0"/>
          <w:numId w:val="20"/>
        </w:numPr>
      </w:pPr>
      <w:r>
        <w:t>Signo igual (=).</w:t>
      </w:r>
    </w:p>
    <w:p w:rsidR="00DC2824" w:rsidRDefault="00DC2824" w:rsidP="00477602">
      <w:pPr>
        <w:pStyle w:val="Prrafodelista"/>
        <w:numPr>
          <w:ilvl w:val="0"/>
          <w:numId w:val="20"/>
        </w:numPr>
      </w:pPr>
      <w:r>
        <w:t>Nombre de la función.</w:t>
      </w:r>
    </w:p>
    <w:p w:rsidR="00DC2824" w:rsidRDefault="00DC2824" w:rsidP="00477602">
      <w:pPr>
        <w:pStyle w:val="Prrafodelista"/>
        <w:numPr>
          <w:ilvl w:val="0"/>
          <w:numId w:val="20"/>
        </w:numPr>
      </w:pPr>
      <w:r>
        <w:t>Paréntesis de apertura.</w:t>
      </w:r>
    </w:p>
    <w:p w:rsidR="00DC2824" w:rsidRDefault="00DC2824" w:rsidP="00477602">
      <w:pPr>
        <w:pStyle w:val="Prrafodelista"/>
        <w:numPr>
          <w:ilvl w:val="0"/>
          <w:numId w:val="20"/>
        </w:numPr>
      </w:pPr>
      <w:r>
        <w:t xml:space="preserve">Argumentos de la función separados </w:t>
      </w:r>
      <w:r w:rsidR="00AD5291">
        <w:t>por dos puntos. Los dos puntos significan rango o Hasta</w:t>
      </w:r>
      <w:r>
        <w:t>.</w:t>
      </w:r>
    </w:p>
    <w:p w:rsidR="00DC2824" w:rsidRDefault="00DC2824" w:rsidP="00477602">
      <w:pPr>
        <w:pStyle w:val="Prrafodelista"/>
        <w:numPr>
          <w:ilvl w:val="0"/>
          <w:numId w:val="20"/>
        </w:numPr>
      </w:pPr>
      <w:r>
        <w:t>Paréntesis de cierre.</w:t>
      </w:r>
    </w:p>
    <w:p w:rsidR="00477602" w:rsidRDefault="00477602" w:rsidP="00DC2824"/>
    <w:p w:rsidR="00DC2824" w:rsidRPr="003105E5" w:rsidRDefault="00DC2824" w:rsidP="00DC2824">
      <w:pPr>
        <w:rPr>
          <w:b/>
          <w:sz w:val="24"/>
        </w:rPr>
      </w:pPr>
      <w:r w:rsidRPr="003105E5">
        <w:rPr>
          <w:b/>
          <w:sz w:val="24"/>
        </w:rPr>
        <w:t>Insertar función</w:t>
      </w:r>
    </w:p>
    <w:p w:rsidR="00DC2824" w:rsidRDefault="00DC2824" w:rsidP="00837F73">
      <w:pPr>
        <w:jc w:val="both"/>
      </w:pPr>
      <w:r>
        <w:t>Cuando cree una fórmula que contenga una función, el cuadro de diálogo Insertar función le ayudará a introducir las funciones de la hoja de cálculo. A medida que se introduzca una función en la fórmula, el cuadro de diálogo Insertar función irá mostrando el nombre de la función, cada uno de sus argumentos, una descripción de la función y de cada argumento, el resultado actual de la función y el resultado actual de toda la fórmula.</w:t>
      </w:r>
    </w:p>
    <w:p w:rsidR="00837F73" w:rsidRDefault="00837F73" w:rsidP="00DC2824"/>
    <w:p w:rsidR="00DC2824" w:rsidRPr="00837F73" w:rsidRDefault="003105E5" w:rsidP="00DC2824">
      <w:pPr>
        <w:rPr>
          <w:b/>
        </w:rPr>
      </w:pPr>
      <w:r>
        <w:rPr>
          <w:b/>
        </w:rPr>
        <w:t>I</w:t>
      </w:r>
      <w:r w:rsidR="00DC2824" w:rsidRPr="00837F73">
        <w:rPr>
          <w:b/>
        </w:rPr>
        <w:t>ntroducir una fórmula</w:t>
      </w:r>
    </w:p>
    <w:p w:rsidR="00DC2824" w:rsidRDefault="00DC2824" w:rsidP="00837F73">
      <w:pPr>
        <w:jc w:val="both"/>
      </w:pPr>
      <w:r>
        <w:t>Puede escribir la formula directamente en la celda que mostrará el resultado. Si el nombre de la formula es correcto Excel indicará los argumentos de la misma.</w:t>
      </w:r>
    </w:p>
    <w:p w:rsidR="00DC2824" w:rsidRDefault="00DC2824" w:rsidP="00837F73">
      <w:pPr>
        <w:jc w:val="both"/>
      </w:pPr>
      <w:r>
        <w:t xml:space="preserve">Puede utilizar la ayuda de Excel (cuadro de diálogo Insertar función), este asistente mostrará el nombre de la función, los argumentos, </w:t>
      </w:r>
      <w:r w:rsidR="00837F73">
        <w:t>además</w:t>
      </w:r>
      <w:r>
        <w:t xml:space="preserve"> una descripción de la función y de cada argumento.</w:t>
      </w:r>
    </w:p>
    <w:p w:rsidR="00837F73" w:rsidRDefault="00837F73" w:rsidP="00837F73">
      <w:pPr>
        <w:jc w:val="both"/>
      </w:pPr>
    </w:p>
    <w:p w:rsidR="00DC2824" w:rsidRDefault="00837F73" w:rsidP="00DC2824">
      <w:r w:rsidRPr="00837F73">
        <w:rPr>
          <w:b/>
        </w:rPr>
        <w:t>Ejemplo</w:t>
      </w:r>
    </w:p>
    <w:p w:rsidR="00837F73" w:rsidRDefault="00837F73" w:rsidP="00DC2824"/>
    <w:p w:rsidR="00837F73" w:rsidRDefault="00837F73" w:rsidP="00DC2824">
      <w:r>
        <w:t xml:space="preserve">Se desea sumar la columna del </w:t>
      </w:r>
      <w:r w:rsidRPr="00837F73">
        <w:rPr>
          <w:b/>
        </w:rPr>
        <w:t>Salario</w:t>
      </w:r>
      <w:r>
        <w:t xml:space="preserve"> </w:t>
      </w:r>
      <w:r w:rsidRPr="00837F73">
        <w:rPr>
          <w:b/>
        </w:rPr>
        <w:t>Mensual</w:t>
      </w:r>
      <w:r>
        <w:t xml:space="preserve"> de los empleados.</w:t>
      </w:r>
    </w:p>
    <w:p w:rsidR="00837F73" w:rsidRDefault="00837F73" w:rsidP="00DC282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2283"/>
        <w:gridCol w:w="4482"/>
      </w:tblGrid>
      <w:tr w:rsidR="00837F73" w:rsidRPr="005C36CA" w:rsidTr="004F4F55">
        <w:trPr>
          <w:jc w:val="center"/>
        </w:trPr>
        <w:tc>
          <w:tcPr>
            <w:tcW w:w="4572" w:type="dxa"/>
            <w:gridSpan w:val="2"/>
          </w:tcPr>
          <w:p w:rsidR="00837F73" w:rsidRPr="005C36CA" w:rsidRDefault="00837F73" w:rsidP="005C36CA">
            <w:pPr>
              <w:jc w:val="center"/>
              <w:rPr>
                <w:b/>
              </w:rPr>
            </w:pPr>
            <w:r w:rsidRPr="005C36CA">
              <w:rPr>
                <w:b/>
              </w:rPr>
              <w:t>Sin función</w:t>
            </w:r>
          </w:p>
        </w:tc>
        <w:tc>
          <w:tcPr>
            <w:tcW w:w="4482" w:type="dxa"/>
          </w:tcPr>
          <w:p w:rsidR="00837F73" w:rsidRPr="005C36CA" w:rsidRDefault="00837F73" w:rsidP="005C36CA">
            <w:pPr>
              <w:jc w:val="center"/>
              <w:rPr>
                <w:b/>
              </w:rPr>
            </w:pPr>
            <w:r w:rsidRPr="005C36CA">
              <w:rPr>
                <w:b/>
              </w:rPr>
              <w:t>Con función</w:t>
            </w:r>
          </w:p>
        </w:tc>
      </w:tr>
      <w:tr w:rsidR="00BA70A4" w:rsidTr="004F4F55">
        <w:trPr>
          <w:jc w:val="center"/>
        </w:trPr>
        <w:tc>
          <w:tcPr>
            <w:tcW w:w="2289" w:type="dxa"/>
          </w:tcPr>
          <w:p w:rsidR="00BA70A4" w:rsidRDefault="004F4F55" w:rsidP="00BA70A4">
            <w:r>
              <w:object w:dxaOrig="3570" w:dyaOrig="4620">
                <v:shape id="_x0000_i1049" type="#_x0000_t75" style="width:95.15pt;height:123.35pt" o:ole="">
                  <v:imagedata r:id="rId146" o:title=""/>
                </v:shape>
                <o:OLEObject Type="Embed" ProgID="PBrush" ShapeID="_x0000_i1049" DrawAspect="Content" ObjectID="_1409388761" r:id="rId147"/>
              </w:object>
            </w:r>
          </w:p>
        </w:tc>
        <w:tc>
          <w:tcPr>
            <w:tcW w:w="2283" w:type="dxa"/>
            <w:vAlign w:val="center"/>
          </w:tcPr>
          <w:p w:rsidR="00BA70A4" w:rsidRDefault="00BA70A4" w:rsidP="00BA70A4">
            <w:pPr>
              <w:jc w:val="center"/>
            </w:pPr>
            <w:r>
              <w:t>la Formula sería la siguiente:</w:t>
            </w:r>
          </w:p>
          <w:p w:rsidR="00BA70A4" w:rsidRDefault="00BA70A4" w:rsidP="00BA70A4">
            <w:pPr>
              <w:jc w:val="center"/>
            </w:pPr>
          </w:p>
          <w:p w:rsidR="00BA70A4" w:rsidRPr="00BA70A4" w:rsidRDefault="00BA70A4" w:rsidP="00BA70A4">
            <w:pPr>
              <w:jc w:val="center"/>
              <w:rPr>
                <w:b/>
              </w:rPr>
            </w:pPr>
            <w:r w:rsidRPr="00BA70A4">
              <w:rPr>
                <w:b/>
                <w:sz w:val="44"/>
              </w:rPr>
              <w:t>=B2+B3+B4 +B5+B6….</w:t>
            </w:r>
          </w:p>
        </w:tc>
        <w:tc>
          <w:tcPr>
            <w:tcW w:w="4482" w:type="dxa"/>
            <w:vAlign w:val="center"/>
          </w:tcPr>
          <w:p w:rsidR="00BA70A4" w:rsidRDefault="007D5823" w:rsidP="00BA70A4">
            <w:pPr>
              <w:jc w:val="center"/>
            </w:pPr>
            <w:r>
              <w:object w:dxaOrig="3660" w:dyaOrig="4770">
                <v:shape id="_x0000_i1050" type="#_x0000_t75" style="width:130.85pt;height:128.95pt" o:ole="">
                  <v:imagedata r:id="rId148" o:title=""/>
                </v:shape>
                <o:OLEObject Type="Embed" ProgID="PBrush" ShapeID="_x0000_i1050" DrawAspect="Content" ObjectID="_1409388762" r:id="rId149"/>
              </w:object>
            </w:r>
          </w:p>
        </w:tc>
      </w:tr>
    </w:tbl>
    <w:p w:rsidR="00837F73" w:rsidRDefault="00837F73" w:rsidP="00DC2824"/>
    <w:p w:rsidR="00150A67" w:rsidRDefault="00150A67" w:rsidP="00DC2824">
      <w:pPr>
        <w:rPr>
          <w:b/>
        </w:rPr>
      </w:pPr>
      <w:r w:rsidRPr="001B10C0">
        <w:rPr>
          <w:b/>
        </w:rPr>
        <w:t>Las funciones que se explicaran en este curso son:</w:t>
      </w:r>
    </w:p>
    <w:p w:rsidR="00C55E89" w:rsidRPr="001B10C0" w:rsidRDefault="00C55E89" w:rsidP="00DC2824">
      <w:pPr>
        <w:rPr>
          <w:b/>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7697"/>
      </w:tblGrid>
      <w:tr w:rsidR="00150A67" w:rsidTr="00AB736A">
        <w:tc>
          <w:tcPr>
            <w:tcW w:w="1200" w:type="dxa"/>
            <w:vAlign w:val="center"/>
          </w:tcPr>
          <w:p w:rsidR="00150A67" w:rsidRPr="00150A67" w:rsidRDefault="00150A67" w:rsidP="00150A67">
            <w:pPr>
              <w:jc w:val="right"/>
              <w:rPr>
                <w:b/>
              </w:rPr>
            </w:pPr>
            <w:r w:rsidRPr="00150A67">
              <w:rPr>
                <w:b/>
              </w:rPr>
              <w:t>Suma</w:t>
            </w:r>
          </w:p>
        </w:tc>
        <w:tc>
          <w:tcPr>
            <w:tcW w:w="7697" w:type="dxa"/>
          </w:tcPr>
          <w:p w:rsidR="00150A67" w:rsidRDefault="00150A67" w:rsidP="00150A67">
            <w:r>
              <w:t>Suma los números en un rango de celda</w:t>
            </w:r>
            <w:r w:rsidR="00AE7D4C">
              <w:t>.</w:t>
            </w:r>
          </w:p>
        </w:tc>
      </w:tr>
      <w:tr w:rsidR="00150A67" w:rsidTr="00AB736A">
        <w:tc>
          <w:tcPr>
            <w:tcW w:w="1200" w:type="dxa"/>
            <w:vAlign w:val="center"/>
          </w:tcPr>
          <w:p w:rsidR="00150A67" w:rsidRPr="00150A67" w:rsidRDefault="00150A67" w:rsidP="00150A67">
            <w:pPr>
              <w:jc w:val="right"/>
              <w:rPr>
                <w:b/>
              </w:rPr>
            </w:pPr>
            <w:r w:rsidRPr="00150A67">
              <w:rPr>
                <w:b/>
              </w:rPr>
              <w:t>Promedio</w:t>
            </w:r>
          </w:p>
        </w:tc>
        <w:tc>
          <w:tcPr>
            <w:tcW w:w="7697" w:type="dxa"/>
          </w:tcPr>
          <w:p w:rsidR="00150A67" w:rsidRDefault="00150A67" w:rsidP="00DC2824">
            <w:r>
              <w:t xml:space="preserve">Realiza el promedio (Sumar y dividir por el </w:t>
            </w:r>
            <w:r w:rsidR="00AD5291">
              <w:t>número</w:t>
            </w:r>
            <w:r>
              <w:t xml:space="preserve"> de argumentos) de un rango</w:t>
            </w:r>
            <w:r w:rsidR="00AE7D4C">
              <w:t>.</w:t>
            </w:r>
          </w:p>
        </w:tc>
      </w:tr>
      <w:tr w:rsidR="00150A67" w:rsidTr="00AB736A">
        <w:tc>
          <w:tcPr>
            <w:tcW w:w="1200" w:type="dxa"/>
            <w:vAlign w:val="center"/>
          </w:tcPr>
          <w:p w:rsidR="00150A67" w:rsidRPr="00150A67" w:rsidRDefault="00150A67" w:rsidP="00150A67">
            <w:pPr>
              <w:jc w:val="right"/>
              <w:rPr>
                <w:b/>
              </w:rPr>
            </w:pPr>
            <w:r w:rsidRPr="00150A67">
              <w:rPr>
                <w:b/>
              </w:rPr>
              <w:t>Máximo</w:t>
            </w:r>
          </w:p>
        </w:tc>
        <w:tc>
          <w:tcPr>
            <w:tcW w:w="7697" w:type="dxa"/>
          </w:tcPr>
          <w:p w:rsidR="00150A67" w:rsidRDefault="00150A67" w:rsidP="00DC2824">
            <w:r>
              <w:t xml:space="preserve">Devuelve el </w:t>
            </w:r>
            <w:r w:rsidR="00AE7D4C">
              <w:t>número</w:t>
            </w:r>
            <w:r>
              <w:t xml:space="preserve"> mayor de un rango de celdas</w:t>
            </w:r>
            <w:r w:rsidR="00AE7D4C">
              <w:t>.</w:t>
            </w:r>
          </w:p>
        </w:tc>
      </w:tr>
      <w:tr w:rsidR="00150A67" w:rsidTr="00AB736A">
        <w:tc>
          <w:tcPr>
            <w:tcW w:w="1200" w:type="dxa"/>
            <w:vAlign w:val="center"/>
          </w:tcPr>
          <w:p w:rsidR="00150A67" w:rsidRPr="00150A67" w:rsidRDefault="00150A67" w:rsidP="00150A67">
            <w:pPr>
              <w:jc w:val="right"/>
              <w:rPr>
                <w:b/>
              </w:rPr>
            </w:pPr>
            <w:r w:rsidRPr="00150A67">
              <w:rPr>
                <w:b/>
              </w:rPr>
              <w:t>Mínimo</w:t>
            </w:r>
          </w:p>
        </w:tc>
        <w:tc>
          <w:tcPr>
            <w:tcW w:w="7697" w:type="dxa"/>
          </w:tcPr>
          <w:p w:rsidR="00150A67" w:rsidRDefault="00150A67" w:rsidP="00150A67">
            <w:r>
              <w:t xml:space="preserve">Devuelve el </w:t>
            </w:r>
            <w:r w:rsidR="00AE7D4C">
              <w:t>número</w:t>
            </w:r>
            <w:r>
              <w:t xml:space="preserve"> menor de un rango de celdas</w:t>
            </w:r>
            <w:r w:rsidR="00AE7D4C">
              <w:t>.</w:t>
            </w:r>
          </w:p>
        </w:tc>
      </w:tr>
      <w:tr w:rsidR="00150A67" w:rsidTr="00AB736A">
        <w:tc>
          <w:tcPr>
            <w:tcW w:w="1200" w:type="dxa"/>
            <w:vAlign w:val="center"/>
          </w:tcPr>
          <w:p w:rsidR="00150A67" w:rsidRPr="00150A67" w:rsidRDefault="00150A67" w:rsidP="00150A67">
            <w:pPr>
              <w:jc w:val="right"/>
              <w:rPr>
                <w:b/>
              </w:rPr>
            </w:pPr>
            <w:r w:rsidRPr="00150A67">
              <w:rPr>
                <w:b/>
              </w:rPr>
              <w:t>Si</w:t>
            </w:r>
          </w:p>
        </w:tc>
        <w:tc>
          <w:tcPr>
            <w:tcW w:w="7697" w:type="dxa"/>
          </w:tcPr>
          <w:p w:rsidR="00150A67" w:rsidRDefault="00150A67" w:rsidP="00DC2824">
            <w:r>
              <w:t>Función Lógica que permite realizar comparaciones con los datos de las celdas o valores constantes.</w:t>
            </w:r>
          </w:p>
        </w:tc>
      </w:tr>
    </w:tbl>
    <w:p w:rsidR="00150A67" w:rsidRDefault="00AB736A" w:rsidP="00DC2824">
      <w:pPr>
        <w:rPr>
          <w:b/>
        </w:rPr>
      </w:pPr>
      <w:r w:rsidRPr="00AB736A">
        <w:rPr>
          <w:b/>
        </w:rPr>
        <w:t>Ejemplo</w:t>
      </w:r>
    </w:p>
    <w:p w:rsidR="00AB736A" w:rsidRDefault="00AB736A" w:rsidP="00DC282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96"/>
      </w:tblGrid>
      <w:tr w:rsidR="001B10C0" w:rsidTr="00F50856">
        <w:trPr>
          <w:trHeight w:val="2587"/>
          <w:jc w:val="center"/>
        </w:trPr>
        <w:tc>
          <w:tcPr>
            <w:tcW w:w="4996" w:type="dxa"/>
            <w:vAlign w:val="center"/>
          </w:tcPr>
          <w:p w:rsidR="001B10C0" w:rsidRDefault="004F4F55" w:rsidP="00F50856">
            <w:pPr>
              <w:jc w:val="center"/>
            </w:pPr>
            <w:r>
              <w:object w:dxaOrig="7830" w:dyaOrig="6675">
                <v:shape id="_x0000_i1051" type="#_x0000_t75" style="width:189.7pt;height:161.55pt" o:ole="">
                  <v:imagedata r:id="rId150" o:title=""/>
                </v:shape>
                <o:OLEObject Type="Embed" ProgID="PBrush" ShapeID="_x0000_i1051" DrawAspect="Content" ObjectID="_1409388763" r:id="rId151"/>
              </w:object>
            </w:r>
          </w:p>
        </w:tc>
        <w:tc>
          <w:tcPr>
            <w:tcW w:w="4996" w:type="dxa"/>
            <w:vAlign w:val="center"/>
          </w:tcPr>
          <w:p w:rsidR="001B10C0" w:rsidRDefault="00F50856" w:rsidP="00F50856">
            <w:pPr>
              <w:jc w:val="center"/>
            </w:pPr>
            <w:r>
              <w:object w:dxaOrig="6150" w:dyaOrig="5535">
                <v:shape id="_x0000_i1052" type="#_x0000_t75" style="width:182.2pt;height:164.05pt" o:ole="">
                  <v:imagedata r:id="rId152" o:title=""/>
                </v:shape>
                <o:OLEObject Type="Embed" ProgID="PBrush" ShapeID="_x0000_i1052" DrawAspect="Content" ObjectID="_1409388764" r:id="rId153"/>
              </w:object>
            </w:r>
          </w:p>
        </w:tc>
      </w:tr>
    </w:tbl>
    <w:p w:rsidR="00F50856" w:rsidRDefault="00F50856" w:rsidP="001B10C0"/>
    <w:tbl>
      <w:tblPr>
        <w:tblStyle w:val="Tablaconcuadrcula"/>
        <w:tblW w:w="0" w:type="auto"/>
        <w:tblLook w:val="04A0" w:firstRow="1" w:lastRow="0" w:firstColumn="1" w:lastColumn="0" w:noHBand="0" w:noVBand="1"/>
      </w:tblPr>
      <w:tblGrid>
        <w:gridCol w:w="1526"/>
        <w:gridCol w:w="7039"/>
        <w:gridCol w:w="1547"/>
      </w:tblGrid>
      <w:tr w:rsidR="00F50856" w:rsidTr="00C55E89">
        <w:trPr>
          <w:tblHeader/>
        </w:trPr>
        <w:tc>
          <w:tcPr>
            <w:tcW w:w="1526" w:type="dxa"/>
            <w:tcBorders>
              <w:top w:val="thinThickLargeGap" w:sz="24" w:space="0" w:color="auto"/>
              <w:left w:val="thinThickLargeGap" w:sz="24" w:space="0" w:color="auto"/>
              <w:bottom w:val="nil"/>
              <w:right w:val="nil"/>
            </w:tcBorders>
            <w:vAlign w:val="center"/>
          </w:tcPr>
          <w:p w:rsidR="00F50856" w:rsidRPr="00F50856" w:rsidRDefault="00F50856" w:rsidP="00F50856">
            <w:pPr>
              <w:jc w:val="center"/>
              <w:rPr>
                <w:b/>
              </w:rPr>
            </w:pPr>
            <w:r>
              <w:br w:type="page"/>
            </w:r>
            <w:r>
              <w:object w:dxaOrig="855" w:dyaOrig="885">
                <v:shape id="_x0000_i1053" type="#_x0000_t75" style="width:42.55pt;height:44.45pt" o:ole="">
                  <v:imagedata r:id="rId154" o:title=""/>
                </v:shape>
                <o:OLEObject Type="Embed" ProgID="PBrush" ShapeID="_x0000_i1053" DrawAspect="Content" ObjectID="_1409388765" r:id="rId155"/>
              </w:object>
            </w:r>
          </w:p>
        </w:tc>
        <w:tc>
          <w:tcPr>
            <w:tcW w:w="7039" w:type="dxa"/>
            <w:tcBorders>
              <w:top w:val="thinThickLargeGap" w:sz="24" w:space="0" w:color="auto"/>
              <w:left w:val="nil"/>
              <w:bottom w:val="nil"/>
              <w:right w:val="nil"/>
            </w:tcBorders>
            <w:vAlign w:val="center"/>
          </w:tcPr>
          <w:p w:rsidR="00F50856" w:rsidRPr="00F50856" w:rsidRDefault="00F50856" w:rsidP="00F50856">
            <w:pPr>
              <w:jc w:val="center"/>
              <w:rPr>
                <w:b/>
              </w:rPr>
            </w:pPr>
            <w:r w:rsidRPr="00F50856">
              <w:rPr>
                <w:b/>
                <w:color w:val="FF0000"/>
                <w:sz w:val="44"/>
              </w:rPr>
              <w:t>Los Errores más Comunes en Excel</w:t>
            </w:r>
          </w:p>
        </w:tc>
        <w:tc>
          <w:tcPr>
            <w:tcW w:w="1547" w:type="dxa"/>
            <w:tcBorders>
              <w:top w:val="thinThickLargeGap" w:sz="24" w:space="0" w:color="auto"/>
              <w:left w:val="nil"/>
              <w:bottom w:val="nil"/>
              <w:right w:val="thickThinLargeGap" w:sz="24" w:space="0" w:color="auto"/>
            </w:tcBorders>
            <w:vAlign w:val="center"/>
          </w:tcPr>
          <w:p w:rsidR="00F50856" w:rsidRPr="00F50856" w:rsidRDefault="00F50856" w:rsidP="00F50856">
            <w:pPr>
              <w:jc w:val="center"/>
              <w:rPr>
                <w:b/>
              </w:rPr>
            </w:pPr>
            <w:r>
              <w:object w:dxaOrig="885" w:dyaOrig="855">
                <v:shape id="_x0000_i1054" type="#_x0000_t75" style="width:44.45pt;height:42.55pt" o:ole="">
                  <v:imagedata r:id="rId156" o:title=""/>
                </v:shape>
                <o:OLEObject Type="Embed" ProgID="PBrush" ShapeID="_x0000_i1054" DrawAspect="Content" ObjectID="_1409388766" r:id="rId157"/>
              </w:object>
            </w:r>
          </w:p>
        </w:tc>
      </w:tr>
      <w:tr w:rsidR="00F50856" w:rsidRPr="00F50856" w:rsidTr="00C55E89">
        <w:trPr>
          <w:tblHeader/>
        </w:trPr>
        <w:tc>
          <w:tcPr>
            <w:tcW w:w="1526" w:type="dxa"/>
            <w:tcBorders>
              <w:top w:val="nil"/>
              <w:left w:val="thinThickLargeGap" w:sz="24" w:space="0" w:color="auto"/>
              <w:right w:val="nil"/>
            </w:tcBorders>
          </w:tcPr>
          <w:p w:rsidR="00F50856" w:rsidRPr="00F50856" w:rsidRDefault="00F50856" w:rsidP="00F50856">
            <w:pPr>
              <w:jc w:val="center"/>
              <w:rPr>
                <w:b/>
                <w:sz w:val="24"/>
              </w:rPr>
            </w:pPr>
            <w:r w:rsidRPr="00F50856">
              <w:rPr>
                <w:b/>
                <w:sz w:val="24"/>
              </w:rPr>
              <w:t>Error</w:t>
            </w:r>
          </w:p>
        </w:tc>
        <w:tc>
          <w:tcPr>
            <w:tcW w:w="8586" w:type="dxa"/>
            <w:gridSpan w:val="2"/>
            <w:tcBorders>
              <w:top w:val="nil"/>
              <w:left w:val="nil"/>
              <w:right w:val="thickThinLargeGap" w:sz="24" w:space="0" w:color="auto"/>
            </w:tcBorders>
          </w:tcPr>
          <w:p w:rsidR="00F50856" w:rsidRPr="00F50856" w:rsidRDefault="00F50856" w:rsidP="00F50856">
            <w:pPr>
              <w:jc w:val="center"/>
              <w:rPr>
                <w:b/>
                <w:sz w:val="24"/>
              </w:rPr>
            </w:pPr>
            <w:r w:rsidRPr="00F50856">
              <w:rPr>
                <w:b/>
                <w:sz w:val="24"/>
              </w:rPr>
              <w:t>Causa del Error</w:t>
            </w:r>
          </w:p>
        </w:tc>
      </w:tr>
      <w:tr w:rsidR="00F50856" w:rsidTr="00C55E89">
        <w:trPr>
          <w:trHeight w:val="300"/>
          <w:tblHeader/>
        </w:trPr>
        <w:tc>
          <w:tcPr>
            <w:tcW w:w="1526" w:type="dxa"/>
            <w:tcBorders>
              <w:left w:val="thinThickLargeGap" w:sz="24" w:space="0" w:color="auto"/>
            </w:tcBorders>
            <w:vAlign w:val="center"/>
          </w:tcPr>
          <w:p w:rsidR="00F50856" w:rsidRPr="00951095" w:rsidRDefault="00951095" w:rsidP="00951095">
            <w:pPr>
              <w:jc w:val="center"/>
              <w:rPr>
                <w:b/>
                <w:color w:val="FF0000"/>
              </w:rPr>
            </w:pPr>
            <w:proofErr w:type="gramStart"/>
            <w:r>
              <w:rPr>
                <w:b/>
                <w:color w:val="FF0000"/>
              </w:rPr>
              <w:t>#¿</w:t>
            </w:r>
            <w:proofErr w:type="gramEnd"/>
            <w:r>
              <w:rPr>
                <w:b/>
                <w:color w:val="FF0000"/>
              </w:rPr>
              <w:t>NOMBRE?</w:t>
            </w:r>
          </w:p>
        </w:tc>
        <w:tc>
          <w:tcPr>
            <w:tcW w:w="8586" w:type="dxa"/>
            <w:gridSpan w:val="2"/>
            <w:tcBorders>
              <w:right w:val="thickThinLargeGap" w:sz="24" w:space="0" w:color="auto"/>
            </w:tcBorders>
            <w:vAlign w:val="center"/>
          </w:tcPr>
          <w:p w:rsidR="00F50856" w:rsidRDefault="00951095" w:rsidP="0069201C">
            <w:pPr>
              <w:pStyle w:val="Prrafodelista"/>
              <w:numPr>
                <w:ilvl w:val="0"/>
                <w:numId w:val="10"/>
              </w:numPr>
              <w:ind w:left="175" w:hanging="218"/>
            </w:pPr>
            <w:r>
              <w:t>El nombre de la función se encuentra mal escrito</w:t>
            </w:r>
            <w:r w:rsidR="0069201C">
              <w:t>.</w:t>
            </w:r>
          </w:p>
          <w:p w:rsidR="00951095" w:rsidRDefault="00951095" w:rsidP="0069201C">
            <w:pPr>
              <w:pStyle w:val="Prrafodelista"/>
              <w:numPr>
                <w:ilvl w:val="0"/>
                <w:numId w:val="10"/>
              </w:numPr>
              <w:ind w:left="175" w:hanging="218"/>
            </w:pPr>
            <w:r>
              <w:t>Referencia a un rango no definido (nombre de rango)</w:t>
            </w:r>
            <w:r w:rsidR="0069201C">
              <w:t>.</w:t>
            </w:r>
          </w:p>
          <w:p w:rsidR="0069201C" w:rsidRDefault="0069201C" w:rsidP="0069201C">
            <w:pPr>
              <w:pStyle w:val="Prrafodelista"/>
              <w:numPr>
                <w:ilvl w:val="0"/>
                <w:numId w:val="10"/>
              </w:numPr>
              <w:ind w:left="175" w:hanging="218"/>
            </w:pPr>
            <w:r>
              <w:t>Se esta realizando una operación matemática con letras o valores no definidos.</w:t>
            </w:r>
          </w:p>
        </w:tc>
      </w:tr>
      <w:tr w:rsidR="00F50856" w:rsidTr="00C55E89">
        <w:trPr>
          <w:trHeight w:val="300"/>
          <w:tblHeader/>
        </w:trPr>
        <w:tc>
          <w:tcPr>
            <w:tcW w:w="1526" w:type="dxa"/>
            <w:tcBorders>
              <w:left w:val="thinThickLargeGap" w:sz="24" w:space="0" w:color="auto"/>
            </w:tcBorders>
            <w:vAlign w:val="center"/>
          </w:tcPr>
          <w:p w:rsidR="00F50856" w:rsidRPr="00951095" w:rsidRDefault="00951095" w:rsidP="00951095">
            <w:pPr>
              <w:jc w:val="center"/>
              <w:rPr>
                <w:b/>
                <w:color w:val="FF0000"/>
              </w:rPr>
            </w:pPr>
            <w:proofErr w:type="gramStart"/>
            <w:r>
              <w:rPr>
                <w:b/>
                <w:color w:val="FF0000"/>
              </w:rPr>
              <w:t>#¡</w:t>
            </w:r>
            <w:proofErr w:type="gramEnd"/>
            <w:r>
              <w:rPr>
                <w:b/>
                <w:color w:val="FF0000"/>
              </w:rPr>
              <w:t>DIV/0!</w:t>
            </w:r>
          </w:p>
        </w:tc>
        <w:tc>
          <w:tcPr>
            <w:tcW w:w="8586" w:type="dxa"/>
            <w:gridSpan w:val="2"/>
            <w:tcBorders>
              <w:right w:val="thickThinLargeGap" w:sz="24" w:space="0" w:color="auto"/>
            </w:tcBorders>
            <w:vAlign w:val="center"/>
          </w:tcPr>
          <w:p w:rsidR="00F50856" w:rsidRDefault="00951095" w:rsidP="00951095">
            <w:r>
              <w:t>Se esta tratando de dividir por cero</w:t>
            </w:r>
            <w:r w:rsidR="0069201C">
              <w:t>.</w:t>
            </w:r>
          </w:p>
        </w:tc>
      </w:tr>
      <w:tr w:rsidR="00951095" w:rsidTr="00C55E89">
        <w:trPr>
          <w:trHeight w:val="300"/>
          <w:tblHeader/>
        </w:trPr>
        <w:tc>
          <w:tcPr>
            <w:tcW w:w="1526" w:type="dxa"/>
            <w:tcBorders>
              <w:left w:val="thinThickLargeGap" w:sz="24" w:space="0" w:color="auto"/>
            </w:tcBorders>
            <w:vAlign w:val="center"/>
          </w:tcPr>
          <w:p w:rsidR="00951095" w:rsidRPr="00951095" w:rsidRDefault="00951095" w:rsidP="00951095">
            <w:pPr>
              <w:jc w:val="center"/>
              <w:rPr>
                <w:b/>
                <w:color w:val="FF0000"/>
              </w:rPr>
            </w:pPr>
            <w:proofErr w:type="gramStart"/>
            <w:r>
              <w:rPr>
                <w:b/>
                <w:color w:val="FF0000"/>
              </w:rPr>
              <w:t>#¡</w:t>
            </w:r>
            <w:proofErr w:type="gramEnd"/>
            <w:r>
              <w:rPr>
                <w:b/>
                <w:color w:val="FF0000"/>
              </w:rPr>
              <w:t>VALOR!</w:t>
            </w:r>
          </w:p>
        </w:tc>
        <w:tc>
          <w:tcPr>
            <w:tcW w:w="8586" w:type="dxa"/>
            <w:gridSpan w:val="2"/>
            <w:tcBorders>
              <w:right w:val="thickThinLargeGap" w:sz="24" w:space="0" w:color="auto"/>
            </w:tcBorders>
            <w:vAlign w:val="center"/>
          </w:tcPr>
          <w:p w:rsidR="00951095" w:rsidRDefault="00951095" w:rsidP="00951095">
            <w:r>
              <w:t>Alguno de los argumentos de la formula no es valido</w:t>
            </w:r>
            <w:r w:rsidR="0069201C">
              <w:t>.</w:t>
            </w:r>
          </w:p>
        </w:tc>
      </w:tr>
      <w:tr w:rsidR="00951095" w:rsidTr="00C55E89">
        <w:trPr>
          <w:trHeight w:val="300"/>
          <w:tblHeader/>
        </w:trPr>
        <w:tc>
          <w:tcPr>
            <w:tcW w:w="1526" w:type="dxa"/>
            <w:tcBorders>
              <w:left w:val="thinThickLargeGap" w:sz="24" w:space="0" w:color="auto"/>
            </w:tcBorders>
            <w:vAlign w:val="center"/>
          </w:tcPr>
          <w:p w:rsidR="00951095" w:rsidRPr="00951095" w:rsidRDefault="00951095" w:rsidP="00951095">
            <w:pPr>
              <w:jc w:val="center"/>
              <w:rPr>
                <w:b/>
                <w:color w:val="FF0000"/>
              </w:rPr>
            </w:pPr>
            <w:proofErr w:type="gramStart"/>
            <w:r>
              <w:rPr>
                <w:b/>
                <w:color w:val="FF0000"/>
              </w:rPr>
              <w:t>#¡</w:t>
            </w:r>
            <w:proofErr w:type="gramEnd"/>
            <w:r>
              <w:rPr>
                <w:b/>
                <w:color w:val="FF0000"/>
              </w:rPr>
              <w:t>REF!</w:t>
            </w:r>
          </w:p>
        </w:tc>
        <w:tc>
          <w:tcPr>
            <w:tcW w:w="8586" w:type="dxa"/>
            <w:gridSpan w:val="2"/>
            <w:tcBorders>
              <w:right w:val="thickThinLargeGap" w:sz="24" w:space="0" w:color="auto"/>
            </w:tcBorders>
            <w:vAlign w:val="center"/>
          </w:tcPr>
          <w:p w:rsidR="00951095" w:rsidRDefault="0069201C" w:rsidP="00951095">
            <w:r>
              <w:t>Algunas de las referencias no existe.</w:t>
            </w:r>
          </w:p>
        </w:tc>
      </w:tr>
      <w:tr w:rsidR="00951095" w:rsidTr="00C55E89">
        <w:trPr>
          <w:trHeight w:val="300"/>
          <w:tblHeader/>
        </w:trPr>
        <w:tc>
          <w:tcPr>
            <w:tcW w:w="1526" w:type="dxa"/>
            <w:tcBorders>
              <w:left w:val="thinThickLargeGap" w:sz="24" w:space="0" w:color="auto"/>
            </w:tcBorders>
            <w:vAlign w:val="center"/>
          </w:tcPr>
          <w:p w:rsidR="00951095" w:rsidRPr="00951095" w:rsidRDefault="00951095" w:rsidP="00951095">
            <w:pPr>
              <w:jc w:val="center"/>
              <w:rPr>
                <w:b/>
                <w:color w:val="FF0000"/>
              </w:rPr>
            </w:pPr>
            <w:proofErr w:type="gramStart"/>
            <w:r>
              <w:rPr>
                <w:b/>
                <w:color w:val="FF0000"/>
              </w:rPr>
              <w:lastRenderedPageBreak/>
              <w:t>#¡</w:t>
            </w:r>
            <w:proofErr w:type="gramEnd"/>
            <w:r>
              <w:rPr>
                <w:b/>
                <w:color w:val="FF0000"/>
              </w:rPr>
              <w:t>NUM!</w:t>
            </w:r>
          </w:p>
        </w:tc>
        <w:tc>
          <w:tcPr>
            <w:tcW w:w="8586" w:type="dxa"/>
            <w:gridSpan w:val="2"/>
            <w:tcBorders>
              <w:right w:val="thickThinLargeGap" w:sz="24" w:space="0" w:color="auto"/>
            </w:tcBorders>
            <w:vAlign w:val="center"/>
          </w:tcPr>
          <w:p w:rsidR="00951095" w:rsidRDefault="0069201C" w:rsidP="00951095">
            <w:r>
              <w:t>El valor resultado no se puede mostrar (numero muy grande o muy pequeño)</w:t>
            </w:r>
          </w:p>
          <w:p w:rsidR="0069201C" w:rsidRDefault="0069201C" w:rsidP="00951095"/>
        </w:tc>
      </w:tr>
      <w:tr w:rsidR="00951095" w:rsidTr="00C55E89">
        <w:trPr>
          <w:trHeight w:val="300"/>
          <w:tblHeader/>
        </w:trPr>
        <w:tc>
          <w:tcPr>
            <w:tcW w:w="1526" w:type="dxa"/>
            <w:tcBorders>
              <w:left w:val="thinThickLargeGap" w:sz="24" w:space="0" w:color="auto"/>
            </w:tcBorders>
            <w:vAlign w:val="center"/>
          </w:tcPr>
          <w:p w:rsidR="00951095" w:rsidRPr="00951095" w:rsidRDefault="00951095" w:rsidP="00951095">
            <w:pPr>
              <w:jc w:val="center"/>
              <w:rPr>
                <w:b/>
                <w:color w:val="FF0000"/>
              </w:rPr>
            </w:pPr>
            <w:r>
              <w:rPr>
                <w:b/>
                <w:color w:val="FF0000"/>
              </w:rPr>
              <w:t>########</w:t>
            </w:r>
          </w:p>
        </w:tc>
        <w:tc>
          <w:tcPr>
            <w:tcW w:w="8586" w:type="dxa"/>
            <w:gridSpan w:val="2"/>
            <w:tcBorders>
              <w:right w:val="thickThinLargeGap" w:sz="24" w:space="0" w:color="auto"/>
            </w:tcBorders>
            <w:vAlign w:val="center"/>
          </w:tcPr>
          <w:p w:rsidR="00951095" w:rsidRDefault="00951095" w:rsidP="00951095">
            <w:pPr>
              <w:pStyle w:val="Prrafodelista"/>
              <w:numPr>
                <w:ilvl w:val="0"/>
                <w:numId w:val="10"/>
              </w:numPr>
              <w:ind w:left="175" w:hanging="218"/>
            </w:pPr>
            <w:r>
              <w:t>Celda que contiene un numero, pero el ancho de la columna es pequeño, ampliar columna</w:t>
            </w:r>
          </w:p>
          <w:p w:rsidR="00951095" w:rsidRDefault="00951095" w:rsidP="00951095">
            <w:pPr>
              <w:pStyle w:val="Prrafodelista"/>
              <w:numPr>
                <w:ilvl w:val="0"/>
                <w:numId w:val="10"/>
              </w:numPr>
              <w:ind w:left="175" w:hanging="218"/>
            </w:pPr>
            <w:r>
              <w:t>Existe una fecha o una hora negativa</w:t>
            </w:r>
            <w:r w:rsidR="0069201C">
              <w:t>.</w:t>
            </w:r>
          </w:p>
        </w:tc>
      </w:tr>
      <w:tr w:rsidR="00951095" w:rsidTr="00C55E89">
        <w:trPr>
          <w:trHeight w:val="300"/>
          <w:tblHeader/>
        </w:trPr>
        <w:tc>
          <w:tcPr>
            <w:tcW w:w="1526" w:type="dxa"/>
            <w:tcBorders>
              <w:left w:val="thinThickLargeGap" w:sz="24" w:space="0" w:color="auto"/>
            </w:tcBorders>
            <w:vAlign w:val="center"/>
          </w:tcPr>
          <w:p w:rsidR="00951095" w:rsidRPr="00951095" w:rsidRDefault="00951095" w:rsidP="00951095">
            <w:pPr>
              <w:jc w:val="center"/>
              <w:rPr>
                <w:b/>
                <w:color w:val="FF0000"/>
              </w:rPr>
            </w:pPr>
            <w:r>
              <w:rPr>
                <w:b/>
                <w:color w:val="FF0000"/>
              </w:rPr>
              <w:t>#N/A</w:t>
            </w:r>
          </w:p>
        </w:tc>
        <w:tc>
          <w:tcPr>
            <w:tcW w:w="8586" w:type="dxa"/>
            <w:gridSpan w:val="2"/>
            <w:tcBorders>
              <w:right w:val="thickThinLargeGap" w:sz="24" w:space="0" w:color="auto"/>
            </w:tcBorders>
            <w:vAlign w:val="center"/>
          </w:tcPr>
          <w:p w:rsidR="00951095" w:rsidRDefault="00951095" w:rsidP="00951095">
            <w:r>
              <w:t>El valor no está disponible o falta un argumento</w:t>
            </w:r>
            <w:r w:rsidR="0069201C">
              <w:t>.</w:t>
            </w:r>
          </w:p>
        </w:tc>
      </w:tr>
      <w:tr w:rsidR="00951095" w:rsidTr="00C55E89">
        <w:trPr>
          <w:tblHeader/>
        </w:trPr>
        <w:tc>
          <w:tcPr>
            <w:tcW w:w="10112" w:type="dxa"/>
            <w:gridSpan w:val="3"/>
            <w:tcBorders>
              <w:left w:val="thinThickLargeGap" w:sz="24" w:space="0" w:color="auto"/>
              <w:bottom w:val="thickThinLargeGap" w:sz="24" w:space="0" w:color="auto"/>
              <w:right w:val="thickThinLargeGap" w:sz="24" w:space="0" w:color="auto"/>
            </w:tcBorders>
          </w:tcPr>
          <w:p w:rsidR="00951095" w:rsidRDefault="00951095" w:rsidP="00F50856">
            <w:pPr>
              <w:jc w:val="center"/>
            </w:pPr>
            <w:r>
              <w:object w:dxaOrig="7995" w:dyaOrig="1290">
                <v:shape id="_x0000_i1055" type="#_x0000_t75" style="width:399.45pt;height:64.5pt" o:ole="">
                  <v:imagedata r:id="rId158" o:title=""/>
                </v:shape>
                <o:OLEObject Type="Embed" ProgID="PBrush" ShapeID="_x0000_i1055" DrawAspect="Content" ObjectID="_1409388767" r:id="rId159"/>
              </w:object>
            </w:r>
          </w:p>
        </w:tc>
      </w:tr>
    </w:tbl>
    <w:p w:rsidR="00F50856" w:rsidRDefault="00F50856" w:rsidP="001B10C0"/>
    <w:p w:rsidR="001B10C0" w:rsidRDefault="001B10C0" w:rsidP="007D5823">
      <w:pPr>
        <w:jc w:val="center"/>
      </w:pPr>
    </w:p>
    <w:p w:rsidR="006367F1" w:rsidRDefault="006367F1" w:rsidP="006367F1">
      <w:r>
        <w:tab/>
      </w:r>
    </w:p>
    <w:p w:rsidR="006367F1" w:rsidRPr="00AE7D4C" w:rsidRDefault="006367F1" w:rsidP="006367F1">
      <w:pPr>
        <w:rPr>
          <w:b/>
          <w:sz w:val="24"/>
        </w:rPr>
      </w:pPr>
      <w:r w:rsidRPr="00AE7D4C">
        <w:rPr>
          <w:b/>
          <w:sz w:val="24"/>
        </w:rPr>
        <w:t>La función =</w:t>
      </w:r>
      <w:proofErr w:type="gramStart"/>
      <w:r w:rsidRPr="00AE7D4C">
        <w:rPr>
          <w:b/>
          <w:sz w:val="24"/>
        </w:rPr>
        <w:t>SI(</w:t>
      </w:r>
      <w:proofErr w:type="gramEnd"/>
      <w:r w:rsidRPr="00AE7D4C">
        <w:rPr>
          <w:b/>
          <w:sz w:val="24"/>
        </w:rPr>
        <w:t xml:space="preserve"> )</w:t>
      </w:r>
    </w:p>
    <w:p w:rsidR="006367F1" w:rsidRDefault="006367F1" w:rsidP="006367F1"/>
    <w:p w:rsidR="005C36CA" w:rsidRDefault="006367F1" w:rsidP="006367F1">
      <w:pPr>
        <w:jc w:val="both"/>
      </w:pPr>
      <w:r>
        <w:t>La función =</w:t>
      </w:r>
      <w:proofErr w:type="gramStart"/>
      <w:r>
        <w:t>SI(</w:t>
      </w:r>
      <w:proofErr w:type="gramEnd"/>
      <w:r>
        <w:t xml:space="preserve"> ) es una de las más potentes que tiene Excel. Esta función comprueba si se cumple una condición. Si ésta se cumple, da como resultado VERDADERO. Si la condición no se cumple, da como resultado FALSO. Obse</w:t>
      </w:r>
      <w:r w:rsidR="008231DC">
        <w:t>r</w:t>
      </w:r>
      <w:r>
        <w:t>va la sintaxis:</w:t>
      </w:r>
    </w:p>
    <w:p w:rsidR="008231DC" w:rsidRDefault="008231DC" w:rsidP="006367F1">
      <w:pPr>
        <w:jc w:val="both"/>
      </w:pPr>
    </w:p>
    <w:p w:rsidR="008231DC" w:rsidRPr="008231DC" w:rsidRDefault="008231DC" w:rsidP="008231DC">
      <w:pPr>
        <w:jc w:val="center"/>
        <w:rPr>
          <w:rStyle w:val="Textoennegrita"/>
          <w:color w:val="FF0000"/>
          <w:sz w:val="40"/>
          <w:szCs w:val="27"/>
          <w:shd w:val="clear" w:color="auto" w:fill="FFFFFF"/>
        </w:rPr>
      </w:pPr>
      <w:r w:rsidRPr="008231DC">
        <w:rPr>
          <w:rStyle w:val="Textoennegrita"/>
          <w:color w:val="FF0000"/>
          <w:sz w:val="40"/>
          <w:szCs w:val="27"/>
          <w:shd w:val="clear" w:color="auto" w:fill="FFFFFF"/>
        </w:rPr>
        <w:t>=</w:t>
      </w:r>
      <w:proofErr w:type="gramStart"/>
      <w:r w:rsidRPr="008231DC">
        <w:rPr>
          <w:rStyle w:val="Textoennegrita"/>
          <w:color w:val="FF0000"/>
          <w:sz w:val="40"/>
          <w:szCs w:val="27"/>
          <w:shd w:val="clear" w:color="auto" w:fill="FFFFFF"/>
        </w:rPr>
        <w:t>SI(</w:t>
      </w:r>
      <w:proofErr w:type="gramEnd"/>
      <w:r w:rsidRPr="008231DC">
        <w:rPr>
          <w:rStyle w:val="Textoennegrita"/>
          <w:color w:val="FF0000"/>
          <w:sz w:val="40"/>
          <w:szCs w:val="27"/>
          <w:shd w:val="clear" w:color="auto" w:fill="FFFFFF"/>
        </w:rPr>
        <w:t>Condición;</w:t>
      </w:r>
      <w:r w:rsidR="00A8018E">
        <w:rPr>
          <w:rStyle w:val="Textoennegrita"/>
          <w:color w:val="FF0000"/>
          <w:sz w:val="40"/>
          <w:szCs w:val="27"/>
          <w:shd w:val="clear" w:color="auto" w:fill="FFFFFF"/>
        </w:rPr>
        <w:t xml:space="preserve"> </w:t>
      </w:r>
      <w:proofErr w:type="spellStart"/>
      <w:r w:rsidRPr="008231DC">
        <w:rPr>
          <w:rStyle w:val="Textoennegrita"/>
          <w:color w:val="FF0000"/>
          <w:sz w:val="32"/>
          <w:szCs w:val="27"/>
          <w:shd w:val="clear" w:color="auto" w:fill="FFFFFF"/>
        </w:rPr>
        <w:t>Verdadero;Falso</w:t>
      </w:r>
      <w:proofErr w:type="spellEnd"/>
      <w:r w:rsidRPr="008231DC">
        <w:rPr>
          <w:rStyle w:val="Textoennegrita"/>
          <w:color w:val="FF0000"/>
          <w:sz w:val="40"/>
          <w:szCs w:val="27"/>
          <w:shd w:val="clear" w:color="auto" w:fill="FFFFFF"/>
        </w:rPr>
        <w:t>)</w:t>
      </w:r>
    </w:p>
    <w:p w:rsidR="008231DC" w:rsidRPr="00A8018E" w:rsidRDefault="008231DC" w:rsidP="008231DC">
      <w:pPr>
        <w:jc w:val="center"/>
        <w:rPr>
          <w:rStyle w:val="Textoennegrita"/>
          <w:color w:val="FF0000"/>
          <w:sz w:val="18"/>
          <w:szCs w:val="27"/>
          <w:shd w:val="clear" w:color="auto" w:fill="FFFFFF"/>
        </w:rPr>
      </w:pPr>
    </w:p>
    <w:p w:rsidR="008231DC" w:rsidRDefault="008231DC" w:rsidP="008231DC">
      <w:pPr>
        <w:jc w:val="center"/>
        <w:rPr>
          <w:rStyle w:val="Textoennegrita"/>
          <w:color w:val="FF0000"/>
          <w:sz w:val="32"/>
          <w:szCs w:val="27"/>
          <w:shd w:val="clear" w:color="auto" w:fill="FFFFFF"/>
        </w:rPr>
      </w:pPr>
      <w:r w:rsidRPr="008231DC">
        <w:rPr>
          <w:rStyle w:val="Textoennegrita"/>
          <w:color w:val="FF0000"/>
          <w:sz w:val="32"/>
          <w:szCs w:val="27"/>
          <w:shd w:val="clear" w:color="auto" w:fill="FFFFFF"/>
        </w:rPr>
        <w:t>=</w:t>
      </w:r>
      <w:proofErr w:type="gramStart"/>
      <w:r w:rsidRPr="008231DC">
        <w:rPr>
          <w:rStyle w:val="Textoennegrita"/>
          <w:color w:val="FF0000"/>
          <w:sz w:val="32"/>
          <w:szCs w:val="27"/>
          <w:shd w:val="clear" w:color="auto" w:fill="FFFFFF"/>
        </w:rPr>
        <w:t>SI(</w:t>
      </w:r>
      <w:proofErr w:type="gramEnd"/>
      <w:r>
        <w:rPr>
          <w:rStyle w:val="Textoennegrita"/>
          <w:color w:val="FF0000"/>
          <w:sz w:val="27"/>
          <w:szCs w:val="27"/>
          <w:shd w:val="clear" w:color="auto" w:fill="FFFFFF"/>
        </w:rPr>
        <w:t>Prueba Lógica</w:t>
      </w:r>
      <w:r w:rsidRPr="008231DC">
        <w:rPr>
          <w:rStyle w:val="Textoennegrita"/>
          <w:color w:val="FF0000"/>
          <w:sz w:val="32"/>
          <w:szCs w:val="27"/>
          <w:shd w:val="clear" w:color="auto" w:fill="FFFFFF"/>
        </w:rPr>
        <w:t>;</w:t>
      </w:r>
      <w:r w:rsidR="00A8018E">
        <w:rPr>
          <w:rStyle w:val="Textoennegrita"/>
          <w:color w:val="FF0000"/>
          <w:sz w:val="32"/>
          <w:szCs w:val="27"/>
          <w:shd w:val="clear" w:color="auto" w:fill="FFFFFF"/>
        </w:rPr>
        <w:t xml:space="preserve"> </w:t>
      </w:r>
      <w:r w:rsidRPr="008231DC">
        <w:rPr>
          <w:rStyle w:val="Textoennegrita"/>
          <w:color w:val="FF0000"/>
          <w:sz w:val="32"/>
          <w:szCs w:val="27"/>
          <w:shd w:val="clear" w:color="auto" w:fill="FFFFFF"/>
        </w:rPr>
        <w:t>Verdadero;</w:t>
      </w:r>
      <w:r w:rsidRPr="008231DC">
        <w:rPr>
          <w:rStyle w:val="Textoennegrita"/>
          <w:color w:val="FF0000"/>
          <w:sz w:val="27"/>
          <w:szCs w:val="27"/>
          <w:shd w:val="clear" w:color="auto" w:fill="FFFFFF"/>
        </w:rPr>
        <w:t xml:space="preserve"> </w:t>
      </w:r>
      <w:proofErr w:type="spellStart"/>
      <w:r>
        <w:rPr>
          <w:rStyle w:val="Textoennegrita"/>
          <w:color w:val="FF0000"/>
          <w:sz w:val="27"/>
          <w:szCs w:val="27"/>
          <w:shd w:val="clear" w:color="auto" w:fill="FFFFFF"/>
        </w:rPr>
        <w:t>Vlr.Si.Falso</w:t>
      </w:r>
      <w:proofErr w:type="spellEnd"/>
      <w:r w:rsidRPr="008231DC">
        <w:rPr>
          <w:rStyle w:val="Textoennegrita"/>
          <w:color w:val="FF0000"/>
          <w:sz w:val="32"/>
          <w:szCs w:val="27"/>
          <w:shd w:val="clear" w:color="auto" w:fill="FFFFFF"/>
        </w:rPr>
        <w:t>)</w:t>
      </w:r>
    </w:p>
    <w:p w:rsidR="008231DC" w:rsidRPr="008231DC" w:rsidRDefault="008231DC" w:rsidP="008231DC">
      <w:pPr>
        <w:jc w:val="center"/>
        <w:rPr>
          <w:rStyle w:val="Textoennegrita"/>
          <w:color w:val="FF0000"/>
          <w:sz w:val="32"/>
          <w:szCs w:val="27"/>
          <w:shd w:val="clear" w:color="auto" w:fill="FFFFFF"/>
        </w:rPr>
      </w:pP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216"/>
      </w:tblGrid>
      <w:tr w:rsidR="008231DC" w:rsidTr="007D5823">
        <w:trPr>
          <w:jc w:val="center"/>
        </w:trPr>
        <w:tc>
          <w:tcPr>
            <w:tcW w:w="1681" w:type="dxa"/>
            <w:tcBorders>
              <w:bottom w:val="single" w:sz="4" w:space="0" w:color="auto"/>
            </w:tcBorders>
            <w:vAlign w:val="center"/>
          </w:tcPr>
          <w:p w:rsidR="008231DC" w:rsidRPr="008231DC" w:rsidRDefault="008231DC" w:rsidP="008231DC">
            <w:pPr>
              <w:jc w:val="right"/>
              <w:rPr>
                <w:b/>
              </w:rPr>
            </w:pPr>
            <w:r w:rsidRPr="008231DC">
              <w:rPr>
                <w:b/>
              </w:rPr>
              <w:t>Prueba Lógica</w:t>
            </w:r>
          </w:p>
        </w:tc>
        <w:tc>
          <w:tcPr>
            <w:tcW w:w="7216" w:type="dxa"/>
            <w:tcBorders>
              <w:bottom w:val="single" w:sz="4" w:space="0" w:color="auto"/>
            </w:tcBorders>
            <w:vAlign w:val="center"/>
          </w:tcPr>
          <w:p w:rsidR="008231DC" w:rsidRPr="008231DC" w:rsidRDefault="008231DC" w:rsidP="008231DC">
            <w:r>
              <w:t xml:space="preserve">Es </w:t>
            </w:r>
            <w:r w:rsidR="00AE7D4C">
              <w:t xml:space="preserve">la </w:t>
            </w:r>
            <w:r>
              <w:t>condición que se desea evaluar.</w:t>
            </w:r>
          </w:p>
        </w:tc>
      </w:tr>
      <w:tr w:rsidR="008231DC" w:rsidTr="007D5823">
        <w:trPr>
          <w:jc w:val="center"/>
        </w:trPr>
        <w:tc>
          <w:tcPr>
            <w:tcW w:w="1681" w:type="dxa"/>
            <w:tcBorders>
              <w:top w:val="single" w:sz="4" w:space="0" w:color="auto"/>
              <w:bottom w:val="single" w:sz="4" w:space="0" w:color="auto"/>
            </w:tcBorders>
            <w:vAlign w:val="center"/>
          </w:tcPr>
          <w:p w:rsidR="008231DC" w:rsidRPr="008231DC" w:rsidRDefault="008231DC" w:rsidP="008231DC">
            <w:pPr>
              <w:jc w:val="right"/>
              <w:rPr>
                <w:b/>
              </w:rPr>
            </w:pPr>
            <w:proofErr w:type="spellStart"/>
            <w:r w:rsidRPr="008231DC">
              <w:rPr>
                <w:b/>
              </w:rPr>
              <w:t>Vlr.Si.Verdadero</w:t>
            </w:r>
            <w:proofErr w:type="spellEnd"/>
          </w:p>
        </w:tc>
        <w:tc>
          <w:tcPr>
            <w:tcW w:w="7216" w:type="dxa"/>
            <w:tcBorders>
              <w:top w:val="single" w:sz="4" w:space="0" w:color="auto"/>
              <w:bottom w:val="single" w:sz="4" w:space="0" w:color="auto"/>
            </w:tcBorders>
            <w:vAlign w:val="center"/>
          </w:tcPr>
          <w:p w:rsidR="008231DC" w:rsidRPr="008231DC" w:rsidRDefault="008231DC" w:rsidP="008231DC">
            <w:r>
              <w:t>Son las acciones que se desean realizar si el resultado de la condición es verdadera</w:t>
            </w:r>
          </w:p>
        </w:tc>
      </w:tr>
      <w:tr w:rsidR="008231DC" w:rsidTr="007D5823">
        <w:trPr>
          <w:jc w:val="center"/>
        </w:trPr>
        <w:tc>
          <w:tcPr>
            <w:tcW w:w="1681" w:type="dxa"/>
            <w:tcBorders>
              <w:top w:val="single" w:sz="4" w:space="0" w:color="auto"/>
            </w:tcBorders>
            <w:vAlign w:val="center"/>
          </w:tcPr>
          <w:p w:rsidR="008231DC" w:rsidRPr="008231DC" w:rsidRDefault="008231DC" w:rsidP="008231DC">
            <w:pPr>
              <w:jc w:val="right"/>
              <w:rPr>
                <w:b/>
              </w:rPr>
            </w:pPr>
            <w:proofErr w:type="spellStart"/>
            <w:r w:rsidRPr="008231DC">
              <w:rPr>
                <w:b/>
              </w:rPr>
              <w:t>Vlr.Si.Falso</w:t>
            </w:r>
            <w:proofErr w:type="spellEnd"/>
          </w:p>
        </w:tc>
        <w:tc>
          <w:tcPr>
            <w:tcW w:w="7216" w:type="dxa"/>
            <w:tcBorders>
              <w:top w:val="single" w:sz="4" w:space="0" w:color="auto"/>
            </w:tcBorders>
            <w:vAlign w:val="center"/>
          </w:tcPr>
          <w:p w:rsidR="008231DC" w:rsidRPr="008231DC" w:rsidRDefault="008231DC" w:rsidP="008231DC">
            <w:r>
              <w:t>Son las acciones que se desean realizar si el resultado de la condición es falsa</w:t>
            </w:r>
          </w:p>
        </w:tc>
      </w:tr>
    </w:tbl>
    <w:p w:rsidR="008231DC" w:rsidRDefault="008231DC" w:rsidP="006367F1">
      <w:pPr>
        <w:jc w:val="both"/>
        <w:rPr>
          <w:rStyle w:val="Textoennegrita"/>
          <w:color w:val="FF0000"/>
          <w:sz w:val="27"/>
          <w:szCs w:val="27"/>
          <w:shd w:val="clear" w:color="auto" w:fill="FFFFFF"/>
        </w:rPr>
      </w:pPr>
    </w:p>
    <w:p w:rsidR="008231DC" w:rsidRDefault="008231DC" w:rsidP="006367F1">
      <w:pPr>
        <w:jc w:val="both"/>
      </w:pPr>
      <w:r w:rsidRPr="008231DC">
        <w:t xml:space="preserve">Para </w:t>
      </w:r>
      <w:r>
        <w:t>evaluar una condición debemos utilizar los signos de comparación:</w:t>
      </w:r>
    </w:p>
    <w:p w:rsidR="00534C3F" w:rsidRDefault="00534C3F" w:rsidP="00A8018E">
      <w:pPr>
        <w:jc w:val="both"/>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17"/>
        <w:gridCol w:w="3481"/>
        <w:gridCol w:w="751"/>
        <w:gridCol w:w="3929"/>
      </w:tblGrid>
      <w:tr w:rsidR="00534C3F" w:rsidTr="007D5823">
        <w:trPr>
          <w:jc w:val="center"/>
        </w:trPr>
        <w:tc>
          <w:tcPr>
            <w:tcW w:w="817" w:type="dxa"/>
          </w:tcPr>
          <w:p w:rsidR="00534C3F" w:rsidRPr="00534C3F" w:rsidRDefault="00534C3F" w:rsidP="00534C3F">
            <w:pPr>
              <w:jc w:val="right"/>
              <w:rPr>
                <w:b/>
                <w:sz w:val="28"/>
              </w:rPr>
            </w:pPr>
            <w:r w:rsidRPr="00534C3F">
              <w:rPr>
                <w:b/>
                <w:sz w:val="28"/>
              </w:rPr>
              <w:t>&gt;</w:t>
            </w:r>
          </w:p>
        </w:tc>
        <w:tc>
          <w:tcPr>
            <w:tcW w:w="3481" w:type="dxa"/>
          </w:tcPr>
          <w:p w:rsidR="00534C3F" w:rsidRDefault="00534C3F" w:rsidP="006367F1">
            <w:pPr>
              <w:jc w:val="both"/>
            </w:pPr>
            <w:r>
              <w:t>Mayor Que</w:t>
            </w:r>
          </w:p>
        </w:tc>
        <w:tc>
          <w:tcPr>
            <w:tcW w:w="751" w:type="dxa"/>
          </w:tcPr>
          <w:p w:rsidR="00534C3F" w:rsidRPr="00534C3F" w:rsidRDefault="00534C3F" w:rsidP="000A7E31">
            <w:pPr>
              <w:jc w:val="right"/>
              <w:rPr>
                <w:b/>
                <w:sz w:val="28"/>
              </w:rPr>
            </w:pPr>
            <w:r w:rsidRPr="00534C3F">
              <w:rPr>
                <w:b/>
                <w:sz w:val="28"/>
              </w:rPr>
              <w:t>&lt;</w:t>
            </w:r>
          </w:p>
        </w:tc>
        <w:tc>
          <w:tcPr>
            <w:tcW w:w="3929" w:type="dxa"/>
          </w:tcPr>
          <w:p w:rsidR="00534C3F" w:rsidRDefault="00534C3F" w:rsidP="000A7E31">
            <w:pPr>
              <w:jc w:val="both"/>
            </w:pPr>
            <w:r>
              <w:t>Menor Que</w:t>
            </w:r>
          </w:p>
        </w:tc>
      </w:tr>
      <w:tr w:rsidR="00534C3F" w:rsidTr="007D5823">
        <w:trPr>
          <w:jc w:val="center"/>
        </w:trPr>
        <w:tc>
          <w:tcPr>
            <w:tcW w:w="817" w:type="dxa"/>
          </w:tcPr>
          <w:p w:rsidR="00534C3F" w:rsidRPr="00534C3F" w:rsidRDefault="00534C3F" w:rsidP="000A7E31">
            <w:pPr>
              <w:jc w:val="right"/>
              <w:rPr>
                <w:b/>
                <w:sz w:val="28"/>
              </w:rPr>
            </w:pPr>
            <w:r w:rsidRPr="00534C3F">
              <w:rPr>
                <w:b/>
                <w:sz w:val="28"/>
              </w:rPr>
              <w:t>&gt;=</w:t>
            </w:r>
          </w:p>
        </w:tc>
        <w:tc>
          <w:tcPr>
            <w:tcW w:w="3481" w:type="dxa"/>
          </w:tcPr>
          <w:p w:rsidR="00534C3F" w:rsidRDefault="00534C3F" w:rsidP="000A7E31">
            <w:pPr>
              <w:jc w:val="both"/>
            </w:pPr>
            <w:r>
              <w:t>Mayor o Igual</w:t>
            </w:r>
          </w:p>
        </w:tc>
        <w:tc>
          <w:tcPr>
            <w:tcW w:w="751" w:type="dxa"/>
          </w:tcPr>
          <w:p w:rsidR="00534C3F" w:rsidRPr="00534C3F" w:rsidRDefault="00534C3F" w:rsidP="000A7E31">
            <w:pPr>
              <w:jc w:val="right"/>
              <w:rPr>
                <w:b/>
                <w:sz w:val="28"/>
              </w:rPr>
            </w:pPr>
            <w:r w:rsidRPr="00534C3F">
              <w:rPr>
                <w:b/>
                <w:sz w:val="28"/>
              </w:rPr>
              <w:t>&lt;=</w:t>
            </w:r>
          </w:p>
        </w:tc>
        <w:tc>
          <w:tcPr>
            <w:tcW w:w="3929" w:type="dxa"/>
          </w:tcPr>
          <w:p w:rsidR="00534C3F" w:rsidRDefault="00534C3F" w:rsidP="000A7E31">
            <w:pPr>
              <w:jc w:val="both"/>
            </w:pPr>
            <w:r>
              <w:t>Menor o igual</w:t>
            </w:r>
          </w:p>
        </w:tc>
      </w:tr>
      <w:tr w:rsidR="00534C3F" w:rsidTr="007D5823">
        <w:trPr>
          <w:jc w:val="center"/>
        </w:trPr>
        <w:tc>
          <w:tcPr>
            <w:tcW w:w="817" w:type="dxa"/>
          </w:tcPr>
          <w:p w:rsidR="00534C3F" w:rsidRPr="00534C3F" w:rsidRDefault="00534C3F" w:rsidP="000A7E31">
            <w:pPr>
              <w:jc w:val="right"/>
              <w:rPr>
                <w:b/>
                <w:sz w:val="28"/>
              </w:rPr>
            </w:pPr>
            <w:r w:rsidRPr="00534C3F">
              <w:rPr>
                <w:b/>
                <w:sz w:val="28"/>
              </w:rPr>
              <w:t>&lt;&gt;</w:t>
            </w:r>
          </w:p>
        </w:tc>
        <w:tc>
          <w:tcPr>
            <w:tcW w:w="3481" w:type="dxa"/>
          </w:tcPr>
          <w:p w:rsidR="00534C3F" w:rsidRDefault="00534C3F" w:rsidP="000A7E31">
            <w:pPr>
              <w:jc w:val="both"/>
            </w:pPr>
            <w:r>
              <w:t>Diferente</w:t>
            </w:r>
          </w:p>
        </w:tc>
        <w:tc>
          <w:tcPr>
            <w:tcW w:w="751" w:type="dxa"/>
          </w:tcPr>
          <w:p w:rsidR="00534C3F" w:rsidRPr="00534C3F" w:rsidRDefault="00534C3F" w:rsidP="000A7E31">
            <w:pPr>
              <w:jc w:val="right"/>
              <w:rPr>
                <w:b/>
                <w:sz w:val="28"/>
              </w:rPr>
            </w:pPr>
            <w:r w:rsidRPr="00534C3F">
              <w:rPr>
                <w:b/>
                <w:sz w:val="28"/>
              </w:rPr>
              <w:t>=</w:t>
            </w:r>
          </w:p>
        </w:tc>
        <w:tc>
          <w:tcPr>
            <w:tcW w:w="3929" w:type="dxa"/>
          </w:tcPr>
          <w:p w:rsidR="00534C3F" w:rsidRDefault="00534C3F" w:rsidP="000A7E31">
            <w:pPr>
              <w:jc w:val="both"/>
            </w:pPr>
            <w:r>
              <w:t>Igual</w:t>
            </w:r>
          </w:p>
        </w:tc>
      </w:tr>
    </w:tbl>
    <w:p w:rsidR="008231DC" w:rsidRDefault="008231DC" w:rsidP="006367F1">
      <w:pPr>
        <w:jc w:val="both"/>
      </w:pPr>
    </w:p>
    <w:p w:rsidR="00AE7D4C" w:rsidRDefault="00AE7D4C" w:rsidP="006367F1">
      <w:pPr>
        <w:jc w:val="both"/>
        <w:rPr>
          <w:b/>
        </w:rPr>
      </w:pPr>
      <w:r w:rsidRPr="000A7E31">
        <w:rPr>
          <w:b/>
        </w:rPr>
        <w:t>Ejemplo</w:t>
      </w:r>
      <w:r w:rsidR="000A7E31" w:rsidRPr="000A7E31">
        <w:rPr>
          <w:b/>
        </w:rPr>
        <w:t xml:space="preserve"> 1</w:t>
      </w:r>
    </w:p>
    <w:p w:rsidR="000A7E31" w:rsidRDefault="000A7E31" w:rsidP="000A7E31">
      <w:pPr>
        <w:jc w:val="both"/>
      </w:pPr>
      <w:r>
        <w:t xml:space="preserve">Calcular el descuento a una factura del </w:t>
      </w:r>
      <w:r w:rsidRPr="000A7E31">
        <w:rPr>
          <w:b/>
        </w:rPr>
        <w:t>7%</w:t>
      </w:r>
      <w:r>
        <w:t xml:space="preserve"> si la cantidad de artículos es mayor o igual a 10 unidades, </w:t>
      </w:r>
      <w:r w:rsidRPr="00AE7D4C">
        <w:rPr>
          <w:b/>
        </w:rPr>
        <w:t>SINO</w:t>
      </w:r>
      <w:r>
        <w:t xml:space="preserve">  el descuento será 0.</w:t>
      </w:r>
    </w:p>
    <w:p w:rsidR="000A7E31" w:rsidRDefault="000A7E31" w:rsidP="000A7E31">
      <w:pPr>
        <w:jc w:val="both"/>
      </w:pPr>
      <w:r>
        <w:t>En este ejemplo solo se realiza el descuento si la condición es Verdadera.</w:t>
      </w:r>
    </w:p>
    <w:p w:rsidR="00AE7D4C" w:rsidRDefault="00AE7D4C" w:rsidP="007D5823">
      <w:pPr>
        <w:jc w:val="center"/>
      </w:pPr>
      <w:r>
        <w:rPr>
          <w:noProof/>
          <w:lang w:eastAsia="es-CO"/>
        </w:rPr>
        <w:lastRenderedPageBreak/>
        <w:drawing>
          <wp:inline distT="0" distB="0" distL="0" distR="0" wp14:anchorId="4E1FFE39" wp14:editId="3C68ABE5">
            <wp:extent cx="4975954" cy="1192696"/>
            <wp:effectExtent l="133350" t="114300" r="148590" b="1600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76051" cy="1192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7E31" w:rsidRDefault="000A7E31" w:rsidP="007D5823">
      <w:pPr>
        <w:jc w:val="center"/>
      </w:pPr>
      <w:r>
        <w:rPr>
          <w:noProof/>
          <w:lang w:eastAsia="es-CO"/>
        </w:rPr>
        <w:drawing>
          <wp:inline distT="0" distB="0" distL="0" distR="0" wp14:anchorId="16974C35" wp14:editId="455342D4">
            <wp:extent cx="5736182" cy="339293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6329" cy="3393025"/>
                    </a:xfrm>
                    <a:prstGeom prst="rect">
                      <a:avLst/>
                    </a:prstGeom>
                    <a:noFill/>
                    <a:ln>
                      <a:noFill/>
                    </a:ln>
                  </pic:spPr>
                </pic:pic>
              </a:graphicData>
            </a:graphic>
          </wp:inline>
        </w:drawing>
      </w:r>
    </w:p>
    <w:p w:rsidR="00C55E89" w:rsidRDefault="00C55E89" w:rsidP="007D5823">
      <w:pPr>
        <w:jc w:val="center"/>
      </w:pPr>
    </w:p>
    <w:p w:rsidR="000A7E31" w:rsidRDefault="000A7E31" w:rsidP="00AE7D4C">
      <w:pPr>
        <w:jc w:val="both"/>
      </w:pPr>
    </w:p>
    <w:p w:rsidR="000A7E31" w:rsidRDefault="000A7E31" w:rsidP="007D5823">
      <w:pPr>
        <w:jc w:val="center"/>
      </w:pPr>
      <w:r>
        <w:rPr>
          <w:noProof/>
          <w:lang w:eastAsia="es-CO"/>
        </w:rPr>
        <w:drawing>
          <wp:inline distT="0" distB="0" distL="0" distR="0" wp14:anchorId="263793FC" wp14:editId="3D3503A3">
            <wp:extent cx="5612130" cy="220993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2130" cy="2209935"/>
                    </a:xfrm>
                    <a:prstGeom prst="rect">
                      <a:avLst/>
                    </a:prstGeom>
                    <a:noFill/>
                    <a:ln>
                      <a:noFill/>
                    </a:ln>
                  </pic:spPr>
                </pic:pic>
              </a:graphicData>
            </a:graphic>
          </wp:inline>
        </w:drawing>
      </w:r>
    </w:p>
    <w:p w:rsidR="000A7E31" w:rsidRDefault="000A7E31" w:rsidP="00AE7D4C">
      <w:pPr>
        <w:jc w:val="both"/>
      </w:pPr>
    </w:p>
    <w:p w:rsidR="000A7E31" w:rsidRPr="000A7E31" w:rsidRDefault="000A7E31" w:rsidP="00AE7D4C">
      <w:pPr>
        <w:jc w:val="both"/>
        <w:rPr>
          <w:b/>
        </w:rPr>
      </w:pPr>
      <w:r w:rsidRPr="000A7E31">
        <w:rPr>
          <w:b/>
        </w:rPr>
        <w:t>Ejemplo 2</w:t>
      </w:r>
    </w:p>
    <w:p w:rsidR="000A7E31" w:rsidRDefault="000A7E31" w:rsidP="000A7E31">
      <w:pPr>
        <w:jc w:val="both"/>
      </w:pPr>
      <w:r>
        <w:lastRenderedPageBreak/>
        <w:t xml:space="preserve">Calcular el descuento a una factura de </w:t>
      </w:r>
      <w:r>
        <w:rPr>
          <w:b/>
        </w:rPr>
        <w:t>10</w:t>
      </w:r>
      <w:r w:rsidRPr="00AE7D4C">
        <w:rPr>
          <w:b/>
        </w:rPr>
        <w:t>%</w:t>
      </w:r>
      <w:r>
        <w:t xml:space="preserve"> si la cantidad de artículos es mayor a 7 unidades, </w:t>
      </w:r>
      <w:r w:rsidRPr="00AE7D4C">
        <w:rPr>
          <w:b/>
        </w:rPr>
        <w:t>SINO</w:t>
      </w:r>
      <w:r>
        <w:t xml:space="preserve">  calcular un descuento del 5</w:t>
      </w:r>
      <w:r w:rsidRPr="000A7E31">
        <w:rPr>
          <w:b/>
        </w:rPr>
        <w:t>%</w:t>
      </w:r>
      <w:r>
        <w:t>.</w:t>
      </w:r>
    </w:p>
    <w:p w:rsidR="000A7E31" w:rsidRDefault="000A7E31" w:rsidP="000A7E31">
      <w:pPr>
        <w:jc w:val="both"/>
      </w:pPr>
      <w:r>
        <w:t>En este ejemplo se realiza el descuento tanto en la condición Verdadera como por la falsa.</w:t>
      </w:r>
    </w:p>
    <w:p w:rsidR="00A8018E" w:rsidRDefault="00AE7D4C" w:rsidP="00A8018E">
      <w:pPr>
        <w:jc w:val="center"/>
      </w:pPr>
      <w:r>
        <w:rPr>
          <w:noProof/>
          <w:lang w:eastAsia="es-CO"/>
        </w:rPr>
        <w:drawing>
          <wp:inline distT="0" distB="0" distL="0" distR="0" wp14:anchorId="35D95CEE" wp14:editId="6ECEF2B2">
            <wp:extent cx="4381169" cy="1192050"/>
            <wp:effectExtent l="133350" t="114300" r="153035" b="1606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87212" cy="1193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7E31" w:rsidRDefault="00A8018E" w:rsidP="00A8018E">
      <w:pPr>
        <w:jc w:val="center"/>
      </w:pPr>
      <w:r>
        <w:rPr>
          <w:noProof/>
          <w:lang w:eastAsia="es-CO"/>
        </w:rPr>
        <w:drawing>
          <wp:inline distT="0" distB="0" distL="0" distR="0" wp14:anchorId="14418782" wp14:editId="30F84ED5">
            <wp:extent cx="5096786" cy="3342510"/>
            <wp:effectExtent l="0" t="0" r="889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00588" cy="3345003"/>
                    </a:xfrm>
                    <a:prstGeom prst="rect">
                      <a:avLst/>
                    </a:prstGeom>
                    <a:noFill/>
                    <a:ln>
                      <a:noFill/>
                    </a:ln>
                  </pic:spPr>
                </pic:pic>
              </a:graphicData>
            </a:graphic>
          </wp:inline>
        </w:drawing>
      </w:r>
    </w:p>
    <w:p w:rsidR="00A8018E" w:rsidRDefault="00A8018E" w:rsidP="00A8018E">
      <w:pPr>
        <w:jc w:val="center"/>
      </w:pPr>
    </w:p>
    <w:p w:rsidR="00A8018E" w:rsidRDefault="00A8018E" w:rsidP="00A8018E">
      <w:pPr>
        <w:jc w:val="center"/>
      </w:pPr>
      <w:r>
        <w:rPr>
          <w:noProof/>
          <w:lang w:eastAsia="es-CO"/>
        </w:rPr>
        <w:drawing>
          <wp:inline distT="0" distB="0" distL="0" distR="0" wp14:anchorId="40F51B98" wp14:editId="1630645F">
            <wp:extent cx="5192202" cy="189031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01176" cy="1893583"/>
                    </a:xfrm>
                    <a:prstGeom prst="rect">
                      <a:avLst/>
                    </a:prstGeom>
                    <a:noFill/>
                    <a:ln>
                      <a:noFill/>
                    </a:ln>
                  </pic:spPr>
                </pic:pic>
              </a:graphicData>
            </a:graphic>
          </wp:inline>
        </w:drawing>
      </w:r>
    </w:p>
    <w:p w:rsidR="00A8018E" w:rsidRDefault="00A8018E" w:rsidP="00AE7D4C">
      <w:pPr>
        <w:jc w:val="both"/>
      </w:pPr>
    </w:p>
    <w:p w:rsidR="00A8018E" w:rsidRPr="00C55E89" w:rsidRDefault="00A8018E" w:rsidP="00447AD7">
      <w:pPr>
        <w:pStyle w:val="Ttulo1"/>
        <w:pBdr>
          <w:bottom w:val="none" w:sz="0" w:space="0" w:color="auto"/>
        </w:pBdr>
      </w:pPr>
      <w:r w:rsidRPr="00C55E89">
        <w:lastRenderedPageBreak/>
        <w:t>Formato Condicional</w:t>
      </w:r>
    </w:p>
    <w:p w:rsidR="00A8018E" w:rsidRDefault="00A8018E" w:rsidP="00AE7D4C">
      <w:pPr>
        <w:jc w:val="both"/>
      </w:pPr>
    </w:p>
    <w:p w:rsidR="00A8018E" w:rsidRDefault="002878B8" w:rsidP="00A8018E">
      <w:pPr>
        <w:jc w:val="both"/>
      </w:pPr>
      <w:r w:rsidRPr="002878B8">
        <w:rPr>
          <w:noProof/>
          <w:lang w:eastAsia="es-CO"/>
        </w:rPr>
        <w:t>Un formato condicional cambia el aspecto de un rango de celdas en función de una condición (o criterio). Si la condición es verdadera, el rango de celdas basa el formato en dicha condición; si la condición es falsa, el rango de celdas no tiene formato basado en dicha condición.</w:t>
      </w:r>
    </w:p>
    <w:p w:rsidR="00F24081" w:rsidRDefault="002878B8" w:rsidP="00A8018E">
      <w:pPr>
        <w:jc w:val="both"/>
      </w:pPr>
      <w:r>
        <w:rPr>
          <w:noProof/>
          <w:lang w:eastAsia="es-CO"/>
        </w:rPr>
        <w:drawing>
          <wp:anchor distT="0" distB="0" distL="114300" distR="114300" simplePos="0" relativeHeight="251670528" behindDoc="1" locked="0" layoutInCell="1" allowOverlap="1" wp14:anchorId="27E44676" wp14:editId="7B6FD1EA">
            <wp:simplePos x="0" y="0"/>
            <wp:positionH relativeFrom="column">
              <wp:posOffset>11430</wp:posOffset>
            </wp:positionH>
            <wp:positionV relativeFrom="paragraph">
              <wp:posOffset>106680</wp:posOffset>
            </wp:positionV>
            <wp:extent cx="1463040" cy="2331085"/>
            <wp:effectExtent l="0" t="0" r="3810" b="0"/>
            <wp:wrapTight wrapText="bothSides">
              <wp:wrapPolygon edited="0">
                <wp:start x="0" y="0"/>
                <wp:lineTo x="0" y="21359"/>
                <wp:lineTo x="21375" y="21359"/>
                <wp:lineTo x="21375"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6304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081" w:rsidRDefault="00F24081" w:rsidP="00A8018E">
      <w:pPr>
        <w:jc w:val="both"/>
      </w:pPr>
      <w:r w:rsidRPr="00F24081">
        <w:t>El formato condicional es una funcionalidad de gran utilidad al momento de realizar el análisis de datos ya que puedes dar un formato especial a un grupo de celdas en base al valor de otra celda. Esto te permitirá aplicar un tipo de fuente específico o un color de relleno diferente para aquellas celdas que cumplan con ciertas reglas y así poder identificarlas fácilmente en pantalla.</w:t>
      </w:r>
    </w:p>
    <w:p w:rsidR="00A8018E" w:rsidRDefault="00A8018E" w:rsidP="00A8018E">
      <w:pPr>
        <w:jc w:val="both"/>
      </w:pPr>
      <w:r>
        <w:t xml:space="preserve"> </w:t>
      </w:r>
    </w:p>
    <w:p w:rsidR="00756867" w:rsidRPr="00C55E89" w:rsidRDefault="00756867" w:rsidP="00A8018E">
      <w:pPr>
        <w:jc w:val="both"/>
        <w:rPr>
          <w:b/>
        </w:rPr>
      </w:pPr>
      <w:r w:rsidRPr="00C55E89">
        <w:rPr>
          <w:b/>
        </w:rPr>
        <w:t>Con este comando se podrá:</w:t>
      </w:r>
    </w:p>
    <w:p w:rsidR="00756867" w:rsidRDefault="00756867" w:rsidP="00756867">
      <w:pPr>
        <w:pStyle w:val="Prrafodelista"/>
        <w:numPr>
          <w:ilvl w:val="0"/>
          <w:numId w:val="10"/>
        </w:numPr>
        <w:jc w:val="both"/>
      </w:pPr>
      <w:r>
        <w:t>R</w:t>
      </w:r>
      <w:r w:rsidR="00A8018E">
        <w:t>esaltar errores</w:t>
      </w:r>
      <w:r>
        <w:t>.</w:t>
      </w:r>
    </w:p>
    <w:p w:rsidR="00756867" w:rsidRDefault="00756867" w:rsidP="00756867">
      <w:pPr>
        <w:pStyle w:val="Prrafodelista"/>
        <w:numPr>
          <w:ilvl w:val="0"/>
          <w:numId w:val="10"/>
        </w:numPr>
        <w:jc w:val="both"/>
      </w:pPr>
      <w:r>
        <w:t xml:space="preserve">Mostrar </w:t>
      </w:r>
      <w:r w:rsidR="00A8018E">
        <w:t>valores que cumplan una determinada condición</w:t>
      </w:r>
      <w:r>
        <w:t>.</w:t>
      </w:r>
    </w:p>
    <w:p w:rsidR="00A8018E" w:rsidRDefault="00756867" w:rsidP="00756867">
      <w:pPr>
        <w:pStyle w:val="Prrafodelista"/>
        <w:numPr>
          <w:ilvl w:val="0"/>
          <w:numId w:val="10"/>
        </w:numPr>
        <w:jc w:val="both"/>
      </w:pPr>
      <w:r>
        <w:t>R</w:t>
      </w:r>
      <w:r w:rsidR="00A8018E">
        <w:t>esaltar las celdas según el valor contenido en ella</w:t>
      </w:r>
      <w:r w:rsidR="00A974D2">
        <w:t>.</w:t>
      </w:r>
    </w:p>
    <w:p w:rsidR="00756867" w:rsidRDefault="00756867" w:rsidP="00756867">
      <w:pPr>
        <w:pStyle w:val="Prrafodelista"/>
        <w:numPr>
          <w:ilvl w:val="0"/>
          <w:numId w:val="10"/>
        </w:numPr>
        <w:jc w:val="both"/>
      </w:pPr>
      <w:r>
        <w:t>Hacer un análisis grafico de los datos.</w:t>
      </w:r>
    </w:p>
    <w:p w:rsidR="00756867" w:rsidRDefault="00756867" w:rsidP="00756867">
      <w:pPr>
        <w:pStyle w:val="Prrafodelista"/>
        <w:numPr>
          <w:ilvl w:val="0"/>
          <w:numId w:val="10"/>
        </w:numPr>
        <w:jc w:val="both"/>
      </w:pPr>
      <w:r>
        <w:t>Determinar rangos.</w:t>
      </w:r>
    </w:p>
    <w:p w:rsidR="00A974D2" w:rsidRDefault="00A974D2" w:rsidP="00A8018E">
      <w:pPr>
        <w:jc w:val="both"/>
      </w:pPr>
    </w:p>
    <w:p w:rsidR="00C55E89" w:rsidRDefault="00C55E89" w:rsidP="00A8018E">
      <w:pPr>
        <w:jc w:val="both"/>
      </w:pPr>
    </w:p>
    <w:p w:rsidR="00A974D2" w:rsidRDefault="00A974D2" w:rsidP="00A8018E">
      <w:pPr>
        <w:jc w:val="both"/>
        <w:rPr>
          <w:b/>
        </w:rPr>
      </w:pPr>
      <w:r w:rsidRPr="00A974D2">
        <w:rPr>
          <w:b/>
        </w:rPr>
        <w:t>Aplicar Formato Condicional:</w:t>
      </w:r>
    </w:p>
    <w:p w:rsidR="00A974D2" w:rsidRDefault="00A974D2" w:rsidP="00A974D2">
      <w:pPr>
        <w:pStyle w:val="Prrafodelista"/>
        <w:numPr>
          <w:ilvl w:val="0"/>
          <w:numId w:val="10"/>
        </w:numPr>
        <w:jc w:val="both"/>
      </w:pPr>
      <w:r>
        <w:t>Seleccionar el rango de celdas que se desea evaluar.</w:t>
      </w:r>
    </w:p>
    <w:p w:rsidR="00A974D2" w:rsidRDefault="00A974D2" w:rsidP="00A974D2">
      <w:pPr>
        <w:pStyle w:val="Prrafodelista"/>
        <w:numPr>
          <w:ilvl w:val="0"/>
          <w:numId w:val="10"/>
        </w:numPr>
        <w:jc w:val="both"/>
      </w:pPr>
      <w:r>
        <w:t>En la ficha Inicio, seleccionar el comando Formato condicional.</w:t>
      </w:r>
    </w:p>
    <w:p w:rsidR="00A974D2" w:rsidRDefault="00A974D2" w:rsidP="00A8018E">
      <w:pPr>
        <w:jc w:val="both"/>
      </w:pPr>
    </w:p>
    <w:p w:rsidR="00756867" w:rsidRDefault="00756867" w:rsidP="00A8018E">
      <w:pPr>
        <w:jc w:val="both"/>
        <w:rPr>
          <w:b/>
        </w:rPr>
      </w:pPr>
    </w:p>
    <w:p w:rsidR="002E1147" w:rsidRDefault="00F24081" w:rsidP="00A8018E">
      <w:pPr>
        <w:jc w:val="both"/>
      </w:pPr>
      <w:r>
        <w:rPr>
          <w:noProof/>
          <w:lang w:eastAsia="es-CO"/>
        </w:rPr>
        <w:drawing>
          <wp:anchor distT="0" distB="0" distL="114300" distR="114300" simplePos="0" relativeHeight="251671552" behindDoc="1" locked="0" layoutInCell="1" allowOverlap="1" wp14:anchorId="0BD4EEEE" wp14:editId="02DEC9C0">
            <wp:simplePos x="0" y="0"/>
            <wp:positionH relativeFrom="column">
              <wp:posOffset>3136265</wp:posOffset>
            </wp:positionH>
            <wp:positionV relativeFrom="paragraph">
              <wp:posOffset>130810</wp:posOffset>
            </wp:positionV>
            <wp:extent cx="3259455" cy="789940"/>
            <wp:effectExtent l="57150" t="57150" r="112395" b="105410"/>
            <wp:wrapTight wrapText="bothSides">
              <wp:wrapPolygon edited="0">
                <wp:start x="-126" y="-1563"/>
                <wp:lineTo x="-379" y="-1042"/>
                <wp:lineTo x="-379" y="21878"/>
                <wp:lineTo x="-126" y="23961"/>
                <wp:lineTo x="21966" y="23961"/>
                <wp:lineTo x="22219" y="16148"/>
                <wp:lineTo x="22219" y="7293"/>
                <wp:lineTo x="21840" y="-521"/>
                <wp:lineTo x="21840" y="-1563"/>
                <wp:lineTo x="-126" y="-1563"/>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7">
                      <a:extLst>
                        <a:ext uri="{BEBA8EAE-BF5A-486C-A8C5-ECC9F3942E4B}">
                          <a14:imgProps xmlns:a14="http://schemas.microsoft.com/office/drawing/2010/main">
                            <a14:imgLayer r:embed="rId16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259455" cy="7899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55E89">
        <w:rPr>
          <w:b/>
        </w:rPr>
        <w:t>NOTA</w:t>
      </w:r>
      <w:r w:rsidR="002E1147">
        <w:rPr>
          <w:b/>
        </w:rPr>
        <w:t xml:space="preserve">: </w:t>
      </w:r>
      <w:r w:rsidR="002E1147">
        <w:t>Para eliminar un Formato Condicional, seleccione el rango, en la ficha Inicio, seleccione el comando Formato Condicional, luego en haga clic en Borrar Reglas. Tendrá dos opciones:</w:t>
      </w:r>
    </w:p>
    <w:p w:rsidR="002E1147" w:rsidRDefault="002E1147" w:rsidP="00A8018E">
      <w:pPr>
        <w:jc w:val="both"/>
      </w:pPr>
    </w:p>
    <w:p w:rsidR="00A8018E" w:rsidRDefault="002E1147" w:rsidP="00A8018E">
      <w:pPr>
        <w:jc w:val="both"/>
      </w:pPr>
      <w:r w:rsidRPr="002E1147">
        <w:rPr>
          <w:b/>
        </w:rPr>
        <w:t>Ejemplo</w:t>
      </w:r>
    </w:p>
    <w:p w:rsidR="002E1147" w:rsidRDefault="0063737F" w:rsidP="00C95021">
      <w:pPr>
        <w:jc w:val="center"/>
      </w:pPr>
      <w:r>
        <w:rPr>
          <w:noProof/>
          <w:lang w:eastAsia="es-CO"/>
        </w:rPr>
        <w:drawing>
          <wp:inline distT="0" distB="0" distL="0" distR="0" wp14:anchorId="37EE8173" wp14:editId="53E8E32F">
            <wp:extent cx="4253948" cy="2240179"/>
            <wp:effectExtent l="0" t="0" r="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67632" cy="2247385"/>
                    </a:xfrm>
                    <a:prstGeom prst="rect">
                      <a:avLst/>
                    </a:prstGeom>
                    <a:noFill/>
                    <a:ln>
                      <a:noFill/>
                    </a:ln>
                  </pic:spPr>
                </pic:pic>
              </a:graphicData>
            </a:graphic>
          </wp:inline>
        </w:drawing>
      </w:r>
    </w:p>
    <w:p w:rsidR="00F24081" w:rsidRDefault="00F24081" w:rsidP="00A8018E">
      <w:pPr>
        <w:jc w:val="both"/>
        <w:rPr>
          <w:b/>
        </w:rPr>
      </w:pPr>
    </w:p>
    <w:p w:rsidR="00F24081" w:rsidRDefault="00586E99" w:rsidP="00A8018E">
      <w:pPr>
        <w:jc w:val="both"/>
        <w:rPr>
          <w:b/>
        </w:rPr>
      </w:pPr>
      <w:r>
        <w:rPr>
          <w:b/>
        </w:rPr>
        <w:t>Cambiar el Formato Condicional</w:t>
      </w:r>
    </w:p>
    <w:p w:rsidR="00586E99" w:rsidRDefault="00586E99" w:rsidP="00A8018E">
      <w:pPr>
        <w:jc w:val="both"/>
        <w:rPr>
          <w:b/>
        </w:rPr>
      </w:pPr>
    </w:p>
    <w:p w:rsidR="00C95021" w:rsidRDefault="00C95021" w:rsidP="000F5FF8">
      <w:pPr>
        <w:spacing w:line="360" w:lineRule="auto"/>
        <w:jc w:val="both"/>
      </w:pPr>
      <w:r>
        <w:t>M</w:t>
      </w:r>
      <w:r w:rsidR="00586E99">
        <w:t>odificar un formato condici</w:t>
      </w:r>
      <w:r>
        <w:t>o</w:t>
      </w:r>
      <w:r w:rsidR="00586E99">
        <w:t>nal a un rango de celdas</w:t>
      </w:r>
      <w:r>
        <w:t>:</w:t>
      </w:r>
    </w:p>
    <w:p w:rsidR="00586E99" w:rsidRDefault="00C95021" w:rsidP="000F5FF8">
      <w:pPr>
        <w:pStyle w:val="Prrafodelista"/>
        <w:numPr>
          <w:ilvl w:val="0"/>
          <w:numId w:val="21"/>
        </w:numPr>
        <w:spacing w:line="360" w:lineRule="auto"/>
        <w:jc w:val="both"/>
      </w:pPr>
      <w:r>
        <w:t>Seleccionar el rango de celdas.</w:t>
      </w:r>
    </w:p>
    <w:p w:rsidR="00C95021" w:rsidRDefault="00C95021" w:rsidP="000F5FF8">
      <w:pPr>
        <w:pStyle w:val="Prrafodelista"/>
        <w:numPr>
          <w:ilvl w:val="0"/>
          <w:numId w:val="21"/>
        </w:numPr>
        <w:spacing w:line="360" w:lineRule="auto"/>
        <w:jc w:val="both"/>
      </w:pPr>
      <w:r>
        <w:t>En la ficha Inicio seleccionar Formato Condicional.</w:t>
      </w:r>
    </w:p>
    <w:p w:rsidR="00C95021" w:rsidRDefault="00C95021" w:rsidP="000F5FF8">
      <w:pPr>
        <w:pStyle w:val="Prrafodelista"/>
        <w:numPr>
          <w:ilvl w:val="0"/>
          <w:numId w:val="21"/>
        </w:numPr>
        <w:spacing w:line="360" w:lineRule="auto"/>
        <w:jc w:val="both"/>
      </w:pPr>
      <w:r>
        <w:t>Seleccionar Administrar Reglas. Se visualizará el siguiente cuadro</w:t>
      </w:r>
    </w:p>
    <w:p w:rsidR="00C95021" w:rsidRDefault="00C95021" w:rsidP="00C95021">
      <w:pPr>
        <w:jc w:val="center"/>
      </w:pPr>
      <w:r>
        <w:rPr>
          <w:noProof/>
          <w:lang w:eastAsia="es-CO"/>
        </w:rPr>
        <w:drawing>
          <wp:inline distT="0" distB="0" distL="0" distR="0" wp14:anchorId="28605AB7" wp14:editId="1384F3C0">
            <wp:extent cx="3482671" cy="1506134"/>
            <wp:effectExtent l="57150" t="57150" r="118110" b="113665"/>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BEBA8EAE-BF5A-486C-A8C5-ECC9F3942E4B}">
                          <a14:imgProps xmlns:a14="http://schemas.microsoft.com/office/drawing/2010/main">
                            <a14:imgLayer r:embed="rId17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482671" cy="150613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5021" w:rsidRDefault="00C95021" w:rsidP="00C95021"/>
    <w:p w:rsidR="00C95021" w:rsidRPr="00C95021" w:rsidRDefault="00C95021" w:rsidP="000F5FF8">
      <w:pPr>
        <w:pStyle w:val="Prrafodelista"/>
        <w:numPr>
          <w:ilvl w:val="0"/>
          <w:numId w:val="22"/>
        </w:numPr>
        <w:spacing w:line="360" w:lineRule="auto"/>
        <w:rPr>
          <w:b/>
        </w:rPr>
      </w:pPr>
      <w:r>
        <w:t xml:space="preserve">Seleccionar </w:t>
      </w:r>
      <w:r w:rsidRPr="00C95021">
        <w:rPr>
          <w:b/>
        </w:rPr>
        <w:t>Editar Regla.</w:t>
      </w:r>
    </w:p>
    <w:p w:rsidR="00C95021" w:rsidRDefault="00C95021" w:rsidP="00C95021">
      <w:pPr>
        <w:jc w:val="center"/>
      </w:pPr>
      <w:r>
        <w:rPr>
          <w:noProof/>
          <w:lang w:eastAsia="es-CO"/>
        </w:rPr>
        <w:drawing>
          <wp:inline distT="0" distB="0" distL="0" distR="0" wp14:anchorId="6E87DB59" wp14:editId="6CF6D3EC">
            <wp:extent cx="3387255" cy="2097934"/>
            <wp:effectExtent l="57150" t="57150" r="118110" b="112395"/>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2">
                      <a:extLst>
                        <a:ext uri="{BEBA8EAE-BF5A-486C-A8C5-ECC9F3942E4B}">
                          <a14:imgProps xmlns:a14="http://schemas.microsoft.com/office/drawing/2010/main">
                            <a14:imgLayer r:embed="rId17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395205" cy="21028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5FF8" w:rsidRDefault="000F5FF8" w:rsidP="000F5FF8">
      <w:pPr>
        <w:ind w:left="360"/>
      </w:pPr>
    </w:p>
    <w:p w:rsidR="00C95021" w:rsidRDefault="00C95021" w:rsidP="000F5FF8">
      <w:pPr>
        <w:pStyle w:val="Prrafodelista"/>
        <w:numPr>
          <w:ilvl w:val="0"/>
          <w:numId w:val="22"/>
        </w:numPr>
        <w:spacing w:line="360" w:lineRule="auto"/>
      </w:pPr>
      <w:r>
        <w:t xml:space="preserve">Seleccionar </w:t>
      </w:r>
      <w:r w:rsidRPr="00C95021">
        <w:rPr>
          <w:b/>
        </w:rPr>
        <w:t>Formato</w:t>
      </w:r>
      <w:r>
        <w:t>.</w:t>
      </w:r>
    </w:p>
    <w:p w:rsidR="00C95021" w:rsidRDefault="00C95021" w:rsidP="000F5FF8">
      <w:pPr>
        <w:pStyle w:val="Prrafodelista"/>
        <w:numPr>
          <w:ilvl w:val="0"/>
          <w:numId w:val="22"/>
        </w:numPr>
        <w:spacing w:line="360" w:lineRule="auto"/>
      </w:pPr>
      <w:r>
        <w:t>Seleccionar el color de fondo y formato de fuente.</w:t>
      </w:r>
    </w:p>
    <w:p w:rsidR="00C95021" w:rsidRPr="00586E99" w:rsidRDefault="00C95021" w:rsidP="00C95021"/>
    <w:p w:rsidR="00F24081" w:rsidRDefault="00F24081" w:rsidP="00A8018E">
      <w:pPr>
        <w:jc w:val="both"/>
        <w:rPr>
          <w:b/>
        </w:rPr>
      </w:pPr>
    </w:p>
    <w:p w:rsidR="00C55E89" w:rsidRDefault="00C55E89">
      <w:pPr>
        <w:rPr>
          <w:b/>
          <w:sz w:val="28"/>
        </w:rPr>
      </w:pPr>
      <w:r>
        <w:rPr>
          <w:b/>
          <w:sz w:val="28"/>
        </w:rPr>
        <w:br w:type="page"/>
      </w:r>
    </w:p>
    <w:p w:rsidR="002E1147" w:rsidRPr="00C55E89" w:rsidRDefault="00C55E89" w:rsidP="00447AD7">
      <w:pPr>
        <w:pStyle w:val="Ttulo1"/>
        <w:pBdr>
          <w:bottom w:val="none" w:sz="0" w:space="0" w:color="auto"/>
        </w:pBdr>
      </w:pPr>
      <w:r w:rsidRPr="00C55E89">
        <w:lastRenderedPageBreak/>
        <w:t>GRÁFICOS</w:t>
      </w:r>
    </w:p>
    <w:p w:rsidR="00C55E89" w:rsidRDefault="00C55E89" w:rsidP="00A8018E">
      <w:pPr>
        <w:jc w:val="both"/>
      </w:pPr>
    </w:p>
    <w:p w:rsidR="00A61E46" w:rsidRDefault="00C95021" w:rsidP="00A8018E">
      <w:pPr>
        <w:jc w:val="both"/>
      </w:pPr>
      <w:r>
        <w:rPr>
          <w:noProof/>
          <w:lang w:eastAsia="es-CO"/>
        </w:rPr>
        <w:drawing>
          <wp:anchor distT="0" distB="0" distL="114300" distR="114300" simplePos="0" relativeHeight="251672576" behindDoc="1" locked="0" layoutInCell="1" allowOverlap="1" wp14:anchorId="6B13B406" wp14:editId="6DEE383F">
            <wp:simplePos x="0" y="0"/>
            <wp:positionH relativeFrom="column">
              <wp:posOffset>4676140</wp:posOffset>
            </wp:positionH>
            <wp:positionV relativeFrom="paragraph">
              <wp:posOffset>196850</wp:posOffset>
            </wp:positionV>
            <wp:extent cx="1637665" cy="1296035"/>
            <wp:effectExtent l="0" t="0" r="635" b="0"/>
            <wp:wrapTight wrapText="bothSides">
              <wp:wrapPolygon edited="0">
                <wp:start x="0" y="0"/>
                <wp:lineTo x="0" y="21272"/>
                <wp:lineTo x="21357" y="21272"/>
                <wp:lineTo x="21357" y="0"/>
                <wp:lineTo x="0" y="0"/>
              </wp:wrapPolygon>
            </wp:wrapTight>
            <wp:docPr id="2048" name="Imagen 2048" descr="http://t2.gstatic.com/images?q=tbn:ANd9GcSX7qi9EXw1LYvDUFGmiUSyGIhJx7xM-HssjsO54BnewUz-w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2.gstatic.com/images?q=tbn:ANd9GcSX7qi9EXw1LYvDUFGmiUSyGIhJx7xM-HssjsO54BnewUz-wTMA"/>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3766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F5" w:rsidRPr="002A02F5">
        <w:t>Un grafico es una representación de los datos a través de figuras o líneas que permiten un análisis e interpretación más claros de los mismos.</w:t>
      </w:r>
    </w:p>
    <w:p w:rsidR="002A02F5" w:rsidRDefault="002A02F5" w:rsidP="00A8018E">
      <w:pPr>
        <w:jc w:val="both"/>
      </w:pPr>
    </w:p>
    <w:p w:rsidR="002A02F5" w:rsidRDefault="002A02F5" w:rsidP="00A8018E">
      <w:pPr>
        <w:jc w:val="both"/>
      </w:pPr>
      <w:r w:rsidRPr="002A02F5">
        <w:t>En general la representación grafica de los datos hace que estos se vean mas interesantes atractivos y fáciles de leer que en otros formatos ya que Excel provee varios tipos de gráficos con lo cual el usuario puede elegir el mas adecuado para cada situación.</w:t>
      </w:r>
    </w:p>
    <w:p w:rsidR="00A61E46" w:rsidRDefault="00A61E46" w:rsidP="00A8018E">
      <w:pPr>
        <w:jc w:val="both"/>
      </w:pPr>
    </w:p>
    <w:p w:rsidR="00A61E46" w:rsidRDefault="00A61E46" w:rsidP="00A8018E">
      <w:pPr>
        <w:jc w:val="both"/>
      </w:pPr>
      <w:r w:rsidRPr="00A61E46">
        <w:t>Elegir el tipo de gráfico adecuado para mostrar la información es de suma importancia. Cada tipo de gráfico desplegará la información de una manera diferente así que utilizar el gráfico adecuado ayudará a dar la interpre</w:t>
      </w:r>
      <w:r w:rsidR="002A02F5">
        <w:t>t</w:t>
      </w:r>
      <w:r w:rsidRPr="00A61E46">
        <w:t>ación correcta a los datos. Estos son los tipos de gráficos más utilizados en Excel:</w:t>
      </w:r>
    </w:p>
    <w:p w:rsidR="00A61E46" w:rsidRDefault="00A61E46" w:rsidP="00A8018E">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4126"/>
      </w:tblGrid>
      <w:tr w:rsidR="007D5823" w:rsidTr="007D5823">
        <w:tc>
          <w:tcPr>
            <w:tcW w:w="6062" w:type="dxa"/>
            <w:vAlign w:val="center"/>
          </w:tcPr>
          <w:p w:rsidR="007D5823" w:rsidRPr="002A02F5" w:rsidRDefault="007D5823" w:rsidP="007D5823">
            <w:pPr>
              <w:rPr>
                <w:b/>
              </w:rPr>
            </w:pPr>
            <w:r w:rsidRPr="002A02F5">
              <w:rPr>
                <w:b/>
              </w:rPr>
              <w:t xml:space="preserve">Gráficos de columna. </w:t>
            </w:r>
          </w:p>
          <w:p w:rsidR="007D5823" w:rsidRDefault="007D5823" w:rsidP="007D5823">
            <w:r w:rsidRPr="002A02F5">
              <w:t>Este tipo de gráfico hace un énfasis especial en las variaciones de los datos a través del tiempo. Las categorías de datos aparecerán en el eje horizontal y los valores en el eje vertical. Frecuentemente se compara este tipo de gráfico con los gráficos de barra, donde la diferencia principal es que en los gráficos de barra las categorías aparecen en el eje vertical.</w:t>
            </w:r>
          </w:p>
          <w:p w:rsidR="007D5823" w:rsidRDefault="007D5823" w:rsidP="007D5823"/>
        </w:tc>
        <w:tc>
          <w:tcPr>
            <w:tcW w:w="4126" w:type="dxa"/>
            <w:vAlign w:val="center"/>
          </w:tcPr>
          <w:p w:rsidR="007D5823" w:rsidRDefault="007D5823" w:rsidP="007D5823">
            <w:r>
              <w:rPr>
                <w:noProof/>
                <w:lang w:eastAsia="es-CO"/>
              </w:rPr>
              <w:drawing>
                <wp:inline distT="0" distB="0" distL="0" distR="0" wp14:anchorId="66F0C2A5" wp14:editId="3D68143A">
                  <wp:extent cx="2334423" cy="1105231"/>
                  <wp:effectExtent l="133350" t="114300" r="142240" b="171450"/>
                  <wp:docPr id="2049" name="Imagen 2049" descr="Tipos de gráfico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pos de gráficos en Excel"/>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34015" cy="1105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D5823" w:rsidTr="007D5823">
        <w:tc>
          <w:tcPr>
            <w:tcW w:w="6062" w:type="dxa"/>
            <w:vAlign w:val="center"/>
          </w:tcPr>
          <w:p w:rsidR="007D5823" w:rsidRPr="002A02F5" w:rsidRDefault="007D5823" w:rsidP="007D5823">
            <w:pPr>
              <w:rPr>
                <w:b/>
              </w:rPr>
            </w:pPr>
            <w:r w:rsidRPr="002A02F5">
              <w:rPr>
                <w:b/>
              </w:rPr>
              <w:t xml:space="preserve">Gráficos de Barra. </w:t>
            </w:r>
          </w:p>
          <w:p w:rsidR="007D5823" w:rsidRDefault="007D5823" w:rsidP="007D5823">
            <w:r w:rsidRPr="002A02F5">
              <w:t>Un gráfico de barra hace un énfasis en la comparación entre elementos en un período de tiempo específico. Este tipo de gráfico incluye cilindros, conos y pirámides.</w:t>
            </w:r>
          </w:p>
          <w:p w:rsidR="007D5823" w:rsidRDefault="007D5823" w:rsidP="007D5823"/>
        </w:tc>
        <w:tc>
          <w:tcPr>
            <w:tcW w:w="4126" w:type="dxa"/>
            <w:vAlign w:val="center"/>
          </w:tcPr>
          <w:p w:rsidR="007D5823" w:rsidRDefault="007D5823" w:rsidP="007D5823">
            <w:r>
              <w:rPr>
                <w:noProof/>
                <w:lang w:eastAsia="es-CO"/>
              </w:rPr>
              <w:drawing>
                <wp:inline distT="0" distB="0" distL="0" distR="0" wp14:anchorId="5CDCB834" wp14:editId="1A939981">
                  <wp:extent cx="2370846" cy="946205"/>
                  <wp:effectExtent l="133350" t="114300" r="144145" b="158750"/>
                  <wp:docPr id="2050" name="Imagen 2050" descr="Tipos de gráfico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pos de gráficos en Excel"/>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70730" cy="946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D5823" w:rsidTr="007D5823">
        <w:tc>
          <w:tcPr>
            <w:tcW w:w="6062" w:type="dxa"/>
            <w:vAlign w:val="center"/>
          </w:tcPr>
          <w:p w:rsidR="007D5823" w:rsidRPr="002A02F5" w:rsidRDefault="007D5823" w:rsidP="007D5823">
            <w:pPr>
              <w:rPr>
                <w:b/>
              </w:rPr>
            </w:pPr>
            <w:r w:rsidRPr="002A02F5">
              <w:rPr>
                <w:b/>
              </w:rPr>
              <w:t xml:space="preserve">Gráficos circulares. </w:t>
            </w:r>
          </w:p>
          <w:p w:rsidR="007D5823" w:rsidRDefault="007D5823" w:rsidP="007D5823">
            <w:r w:rsidRPr="002A02F5">
              <w:t xml:space="preserve">También conocidos como </w:t>
            </w:r>
            <w:r>
              <w:t>Tortas</w:t>
            </w:r>
            <w:r w:rsidRPr="002A02F5">
              <w:t xml:space="preserve"> o gráficos de pastel</w:t>
            </w:r>
            <w:r>
              <w:t xml:space="preserve">. </w:t>
            </w:r>
            <w:r w:rsidRPr="00F24081">
              <w:t>Los gráficos circulares permiten representar una serie de datos de acuerdo al porcentaje que cada uno de ellos representa sobre la suma de todos los valores de la serie.</w:t>
            </w:r>
          </w:p>
          <w:p w:rsidR="007D5823" w:rsidRDefault="007D5823" w:rsidP="007D5823">
            <w:r>
              <w:t xml:space="preserve">Para realizar un grafico Circular solo se deben seleccionar </w:t>
            </w:r>
            <w:r w:rsidRPr="00F24081">
              <w:rPr>
                <w:b/>
              </w:rPr>
              <w:t>dos columnas.</w:t>
            </w:r>
          </w:p>
        </w:tc>
        <w:tc>
          <w:tcPr>
            <w:tcW w:w="4126" w:type="dxa"/>
            <w:vAlign w:val="center"/>
          </w:tcPr>
          <w:p w:rsidR="007D5823" w:rsidRDefault="007D5823" w:rsidP="007D5823">
            <w:r>
              <w:rPr>
                <w:noProof/>
                <w:lang w:eastAsia="es-CO"/>
              </w:rPr>
              <w:drawing>
                <wp:inline distT="0" distB="0" distL="0" distR="0" wp14:anchorId="2B74B1F2" wp14:editId="36DB60B7">
                  <wp:extent cx="2369489" cy="447095"/>
                  <wp:effectExtent l="133350" t="114300" r="145415" b="162560"/>
                  <wp:docPr id="2051" name="Imagen 2051" descr="Tipos de gráfico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pos de gráficos en Excel"/>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84625" cy="449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7D5823" w:rsidRDefault="007D5823" w:rsidP="00A8018E">
      <w:pPr>
        <w:jc w:val="both"/>
      </w:pPr>
    </w:p>
    <w:p w:rsidR="002A02F5" w:rsidRPr="002A02F5" w:rsidRDefault="002A02F5" w:rsidP="002A02F5">
      <w:pPr>
        <w:jc w:val="center"/>
      </w:pPr>
    </w:p>
    <w:p w:rsidR="002A02F5" w:rsidRDefault="000569BA" w:rsidP="000569BA">
      <w:pPr>
        <w:jc w:val="center"/>
      </w:pPr>
      <w:r>
        <w:rPr>
          <w:noProof/>
          <w:lang w:eastAsia="es-CO"/>
        </w:rPr>
        <w:lastRenderedPageBreak/>
        <w:drawing>
          <wp:inline distT="0" distB="0" distL="0" distR="0" wp14:anchorId="191A111E" wp14:editId="180F6E10">
            <wp:extent cx="5224007" cy="2424056"/>
            <wp:effectExtent l="0" t="0" r="0" b="0"/>
            <wp:docPr id="205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25751" cy="2424865"/>
                    </a:xfrm>
                    <a:prstGeom prst="rect">
                      <a:avLst/>
                    </a:prstGeom>
                    <a:noFill/>
                    <a:extLst/>
                  </pic:spPr>
                </pic:pic>
              </a:graphicData>
            </a:graphic>
          </wp:inline>
        </w:drawing>
      </w:r>
    </w:p>
    <w:p w:rsidR="000569BA" w:rsidRDefault="000569BA" w:rsidP="000569BA">
      <w:pPr>
        <w:jc w:val="center"/>
      </w:pPr>
    </w:p>
    <w:p w:rsidR="000569BA" w:rsidRDefault="00F51BE6" w:rsidP="000569BA">
      <w:pPr>
        <w:jc w:val="center"/>
      </w:pPr>
      <w:r>
        <w:rPr>
          <w:noProof/>
          <w:lang w:eastAsia="es-CO"/>
        </w:rPr>
        <w:drawing>
          <wp:inline distT="0" distB="0" distL="0" distR="0" wp14:anchorId="22FE1E33" wp14:editId="09D961D3">
            <wp:extent cx="5088834" cy="2313830"/>
            <wp:effectExtent l="0" t="0" r="17145" b="10795"/>
            <wp:docPr id="2056" name="Gráfico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2A02F5" w:rsidRDefault="002A02F5" w:rsidP="002A02F5">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F51BE6" w:rsidTr="00F51BE6">
        <w:tc>
          <w:tcPr>
            <w:tcW w:w="5056" w:type="dxa"/>
            <w:vAlign w:val="center"/>
          </w:tcPr>
          <w:p w:rsidR="00F51BE6" w:rsidRDefault="00700EAF" w:rsidP="00F51BE6">
            <w:pPr>
              <w:jc w:val="center"/>
            </w:pPr>
            <w:r>
              <w:object w:dxaOrig="5835" w:dyaOrig="4050">
                <v:shape id="_x0000_i1056" type="#_x0000_t75" style="width:185.3pt;height:142.1pt" o:ole="">
                  <v:imagedata r:id="rId180" o:title=""/>
                </v:shape>
                <o:OLEObject Type="Embed" ProgID="PBrush" ShapeID="_x0000_i1056" DrawAspect="Content" ObjectID="_1409388768" r:id="rId181"/>
              </w:object>
            </w:r>
          </w:p>
        </w:tc>
        <w:tc>
          <w:tcPr>
            <w:tcW w:w="5056" w:type="dxa"/>
            <w:vAlign w:val="center"/>
          </w:tcPr>
          <w:p w:rsidR="00F51BE6" w:rsidRDefault="00C87830" w:rsidP="00C87830">
            <w:pPr>
              <w:jc w:val="center"/>
            </w:pPr>
            <w:r>
              <w:object w:dxaOrig="4635" w:dyaOrig="3975">
                <v:shape id="_x0000_i1057" type="#_x0000_t75" style="width:206.6pt;height:177.2pt" o:ole="">
                  <v:imagedata r:id="rId182" o:title=""/>
                </v:shape>
                <o:OLEObject Type="Embed" ProgID="PBrush" ShapeID="_x0000_i1057" DrawAspect="Content" ObjectID="_1409388769" r:id="rId183"/>
              </w:object>
            </w:r>
          </w:p>
        </w:tc>
      </w:tr>
    </w:tbl>
    <w:p w:rsidR="00F51BE6" w:rsidRDefault="00F51BE6" w:rsidP="002A02F5"/>
    <w:p w:rsidR="00C55E89" w:rsidRDefault="00C55E89" w:rsidP="002A02F5">
      <w:pPr>
        <w:rPr>
          <w:b/>
        </w:rPr>
      </w:pPr>
    </w:p>
    <w:p w:rsidR="00F51BE6" w:rsidRDefault="00C55E89" w:rsidP="00447AD7">
      <w:pPr>
        <w:pStyle w:val="Ttulo1"/>
        <w:pBdr>
          <w:bottom w:val="none" w:sz="0" w:space="0" w:color="auto"/>
        </w:pBdr>
      </w:pPr>
      <w:r w:rsidRPr="00C55E89">
        <w:lastRenderedPageBreak/>
        <w:t>FILTROS</w:t>
      </w:r>
    </w:p>
    <w:p w:rsidR="00C55E89" w:rsidRDefault="00C55E89" w:rsidP="00E42622">
      <w:pPr>
        <w:jc w:val="both"/>
      </w:pPr>
    </w:p>
    <w:p w:rsidR="00E42622" w:rsidRDefault="00E42622" w:rsidP="00E42622">
      <w:pPr>
        <w:jc w:val="both"/>
      </w:pPr>
      <w:r>
        <w:t xml:space="preserve">Es un comando que permite visualizar las filas (datos) que cumplan con una determinada condición. Un rango filtrado muestra sólo las filas que cumplen el </w:t>
      </w:r>
      <w:r w:rsidRPr="00BA7BA7">
        <w:rPr>
          <w:b/>
        </w:rPr>
        <w:t>criterio</w:t>
      </w:r>
      <w:r>
        <w:t xml:space="preserve"> que se especifique para una columna. Microsoft Excel proporciona dos comandos para aplicar filtros a los rangos:</w:t>
      </w:r>
    </w:p>
    <w:p w:rsidR="00BA7BA7" w:rsidRDefault="00BA7BA7" w:rsidP="00E42622">
      <w:pPr>
        <w:jc w:val="both"/>
      </w:pPr>
    </w:p>
    <w:p w:rsidR="00E42622" w:rsidRDefault="00E42622" w:rsidP="00E42622">
      <w:pPr>
        <w:pStyle w:val="Prrafodelista"/>
        <w:numPr>
          <w:ilvl w:val="0"/>
          <w:numId w:val="23"/>
        </w:numPr>
      </w:pPr>
      <w:r>
        <w:t>Autofiltro: que incluye filtrar por selección, para criterios simples</w:t>
      </w:r>
    </w:p>
    <w:p w:rsidR="00700EAF" w:rsidRDefault="00E42622" w:rsidP="00E42622">
      <w:pPr>
        <w:pStyle w:val="Prrafodelista"/>
        <w:numPr>
          <w:ilvl w:val="0"/>
          <w:numId w:val="23"/>
        </w:numPr>
      </w:pPr>
      <w:r>
        <w:t>Filtro avanzado</w:t>
      </w:r>
      <w:proofErr w:type="gramStart"/>
      <w:r>
        <w:t>:  para</w:t>
      </w:r>
      <w:proofErr w:type="gramEnd"/>
      <w:r>
        <w:t xml:space="preserve"> criterios más complejos y permite copiar los datos a otra hoja.</w:t>
      </w:r>
    </w:p>
    <w:p w:rsidR="00BA7BA7" w:rsidRPr="00BA7BA7" w:rsidRDefault="00BA7BA7" w:rsidP="00BA7BA7">
      <w:pPr>
        <w:ind w:left="360"/>
        <w:rPr>
          <w:i/>
        </w:rPr>
      </w:pPr>
    </w:p>
    <w:p w:rsidR="00BA7BA7" w:rsidRPr="00BA7BA7" w:rsidRDefault="00BA7BA7" w:rsidP="00BA7BA7">
      <w:pPr>
        <w:ind w:left="360"/>
        <w:rPr>
          <w:i/>
        </w:rPr>
      </w:pPr>
      <w:r w:rsidRPr="00BA7BA7">
        <w:rPr>
          <w:i/>
        </w:rPr>
        <w:t>(</w:t>
      </w:r>
      <w:proofErr w:type="gramStart"/>
      <w:r w:rsidRPr="00BA7BA7">
        <w:rPr>
          <w:i/>
        </w:rPr>
        <w:t>criterios</w:t>
      </w:r>
      <w:proofErr w:type="gramEnd"/>
      <w:r w:rsidRPr="00BA7BA7">
        <w:rPr>
          <w:i/>
        </w:rPr>
        <w:t>: condiciones que se especifican para limitar los registros que se incluyen en el conjunto de resultados de una consulta o un filtro.)</w:t>
      </w:r>
    </w:p>
    <w:p w:rsidR="00C91A35" w:rsidRDefault="00C91A35" w:rsidP="00E42622">
      <w:pPr>
        <w:jc w:val="both"/>
      </w:pPr>
    </w:p>
    <w:p w:rsidR="00E42622" w:rsidRDefault="00E42622" w:rsidP="00E42622">
      <w:pPr>
        <w:jc w:val="both"/>
      </w:pPr>
      <w:r w:rsidRPr="00E42622">
        <w:t>Cuando Excel filtra filas, le permite modificar, aplicar formato, representar en gráficos e imprimir el subconjunto del rango sin necesidad de reorganizarlo ni ordenarlo.</w:t>
      </w:r>
    </w:p>
    <w:p w:rsidR="00E42622" w:rsidRDefault="00E42622" w:rsidP="00E42622">
      <w:pPr>
        <w:jc w:val="both"/>
      </w:pPr>
    </w:p>
    <w:p w:rsidR="00C91A35" w:rsidRPr="00C55E89" w:rsidRDefault="00244D8A" w:rsidP="00E42622">
      <w:pPr>
        <w:jc w:val="both"/>
        <w:rPr>
          <w:b/>
          <w:sz w:val="24"/>
        </w:rPr>
      </w:pPr>
      <w:r w:rsidRPr="00C55E89">
        <w:rPr>
          <w:b/>
          <w:sz w:val="24"/>
        </w:rPr>
        <w:t>Aplicar Filtros</w:t>
      </w:r>
    </w:p>
    <w:p w:rsidR="00244D8A" w:rsidRDefault="006B016E" w:rsidP="00E42622">
      <w:pPr>
        <w:jc w:val="both"/>
      </w:pPr>
      <w:r>
        <w:rPr>
          <w:noProof/>
          <w:lang w:eastAsia="es-CO"/>
        </w:rPr>
        <w:drawing>
          <wp:anchor distT="0" distB="0" distL="114300" distR="114300" simplePos="0" relativeHeight="251673600" behindDoc="1" locked="0" layoutInCell="1" allowOverlap="1" wp14:anchorId="5B508358" wp14:editId="3ACBB125">
            <wp:simplePos x="0" y="0"/>
            <wp:positionH relativeFrom="column">
              <wp:posOffset>4034155</wp:posOffset>
            </wp:positionH>
            <wp:positionV relativeFrom="paragraph">
              <wp:posOffset>52705</wp:posOffset>
            </wp:positionV>
            <wp:extent cx="1503045" cy="787400"/>
            <wp:effectExtent l="0" t="0" r="1905" b="0"/>
            <wp:wrapTight wrapText="bothSides">
              <wp:wrapPolygon edited="0">
                <wp:start x="0" y="0"/>
                <wp:lineTo x="0" y="20903"/>
                <wp:lineTo x="21354" y="20903"/>
                <wp:lineTo x="21354" y="0"/>
                <wp:lineTo x="0" y="0"/>
              </wp:wrapPolygon>
            </wp:wrapTight>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0304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8A" w:rsidRDefault="00244D8A" w:rsidP="006B016E">
      <w:pPr>
        <w:pStyle w:val="Prrafodelista"/>
        <w:numPr>
          <w:ilvl w:val="0"/>
          <w:numId w:val="24"/>
        </w:numPr>
        <w:jc w:val="both"/>
      </w:pPr>
      <w:r>
        <w:t>Ubicarse en cualquier lugar de la lista</w:t>
      </w:r>
    </w:p>
    <w:p w:rsidR="00244D8A" w:rsidRDefault="00244D8A" w:rsidP="006B016E">
      <w:pPr>
        <w:pStyle w:val="Prrafodelista"/>
        <w:numPr>
          <w:ilvl w:val="0"/>
          <w:numId w:val="24"/>
        </w:numPr>
        <w:jc w:val="both"/>
      </w:pPr>
      <w:r>
        <w:t>En la Ficha Inicio, seleccionar Datos</w:t>
      </w:r>
    </w:p>
    <w:p w:rsidR="00244D8A" w:rsidRDefault="00244D8A" w:rsidP="006B016E">
      <w:pPr>
        <w:pStyle w:val="Prrafodelista"/>
        <w:numPr>
          <w:ilvl w:val="0"/>
          <w:numId w:val="24"/>
        </w:numPr>
        <w:jc w:val="both"/>
      </w:pPr>
      <w:r>
        <w:t xml:space="preserve">Hacer clic en el Icono que tiene la forma de un embudo </w:t>
      </w:r>
    </w:p>
    <w:p w:rsidR="00244D8A" w:rsidRDefault="00244D8A" w:rsidP="006B016E">
      <w:pPr>
        <w:pStyle w:val="Prrafodelista"/>
        <w:numPr>
          <w:ilvl w:val="0"/>
          <w:numId w:val="24"/>
        </w:numPr>
        <w:jc w:val="both"/>
      </w:pPr>
      <w:r>
        <w:t>En cada titulo de columna se visualizara una fecha.</w:t>
      </w:r>
    </w:p>
    <w:p w:rsidR="00244D8A" w:rsidRDefault="00244D8A" w:rsidP="00E42622">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7278"/>
      </w:tblGrid>
      <w:tr w:rsidR="00244D8A" w:rsidTr="00770BA8">
        <w:tc>
          <w:tcPr>
            <w:tcW w:w="2910" w:type="dxa"/>
          </w:tcPr>
          <w:p w:rsidR="00244D8A" w:rsidRDefault="006B016E" w:rsidP="00770BA8">
            <w:pPr>
              <w:jc w:val="right"/>
            </w:pPr>
            <w:r>
              <w:object w:dxaOrig="3180" w:dyaOrig="4635">
                <v:shape id="_x0000_i1058" type="#_x0000_t75" style="width:132.75pt;height:193.45pt" o:ole="">
                  <v:imagedata r:id="rId185" o:title=""/>
                </v:shape>
                <o:OLEObject Type="Embed" ProgID="PBrush" ShapeID="_x0000_i1058" DrawAspect="Content" ObjectID="_1409388770" r:id="rId186"/>
              </w:object>
            </w:r>
          </w:p>
        </w:tc>
        <w:tc>
          <w:tcPr>
            <w:tcW w:w="7278" w:type="dxa"/>
            <w:vAlign w:val="center"/>
          </w:tcPr>
          <w:p w:rsidR="00244D8A" w:rsidRDefault="00244D8A" w:rsidP="006B016E">
            <w:pPr>
              <w:jc w:val="center"/>
            </w:pPr>
            <w:r>
              <w:rPr>
                <w:noProof/>
                <w:lang w:eastAsia="es-CO"/>
              </w:rPr>
              <w:drawing>
                <wp:inline distT="0" distB="0" distL="0" distR="0" wp14:anchorId="33579AAE" wp14:editId="42D5CE91">
                  <wp:extent cx="4230093" cy="2066690"/>
                  <wp:effectExtent l="0" t="0" r="0" b="0"/>
                  <wp:docPr id="205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30093" cy="2066690"/>
                          </a:xfrm>
                          <a:prstGeom prst="rect">
                            <a:avLst/>
                          </a:prstGeom>
                          <a:noFill/>
                          <a:extLst/>
                        </pic:spPr>
                      </pic:pic>
                    </a:graphicData>
                  </a:graphic>
                </wp:inline>
              </w:drawing>
            </w:r>
          </w:p>
        </w:tc>
      </w:tr>
    </w:tbl>
    <w:p w:rsidR="00244D8A" w:rsidRDefault="00244D8A" w:rsidP="00E42622">
      <w:pPr>
        <w:jc w:val="both"/>
      </w:pPr>
    </w:p>
    <w:p w:rsidR="003C3676" w:rsidRDefault="00134CC5" w:rsidP="00770BA8">
      <w:pPr>
        <w:jc w:val="both"/>
      </w:pPr>
      <w:r>
        <w:t>P</w:t>
      </w:r>
      <w:r w:rsidRPr="00134CC5">
        <w:t xml:space="preserve">ara establecer una condición </w:t>
      </w:r>
      <w:r w:rsidR="00770BA8">
        <w:t xml:space="preserve">hacer </w:t>
      </w:r>
      <w:r w:rsidR="00770BA8" w:rsidRPr="00770BA8">
        <w:rPr>
          <w:b/>
        </w:rPr>
        <w:t>Clic</w:t>
      </w:r>
      <w:r w:rsidR="00770BA8" w:rsidRPr="00134CC5">
        <w:t xml:space="preserve"> </w:t>
      </w:r>
      <w:r w:rsidRPr="00134CC5">
        <w:t xml:space="preserve">en la flecha </w:t>
      </w:r>
      <w:r w:rsidR="00770BA8">
        <w:rPr>
          <w:noProof/>
          <w:lang w:eastAsia="es-CO"/>
        </w:rPr>
        <w:drawing>
          <wp:inline distT="0" distB="0" distL="0" distR="0" wp14:anchorId="1F6263D9" wp14:editId="1C9D4723">
            <wp:extent cx="238760" cy="254635"/>
            <wp:effectExtent l="0" t="0" r="8890"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8760" cy="254635"/>
                    </a:xfrm>
                    <a:prstGeom prst="rect">
                      <a:avLst/>
                    </a:prstGeom>
                    <a:noFill/>
                    <a:ln>
                      <a:noFill/>
                    </a:ln>
                  </pic:spPr>
                </pic:pic>
              </a:graphicData>
            </a:graphic>
          </wp:inline>
        </w:drawing>
      </w:r>
      <w:r w:rsidRPr="00134CC5">
        <w:t xml:space="preserve">para </w:t>
      </w:r>
      <w:r w:rsidR="003C3676">
        <w:t>visualizar</w:t>
      </w:r>
      <w:r w:rsidRPr="00134CC5">
        <w:t xml:space="preserve"> los valores </w:t>
      </w:r>
      <w:r w:rsidR="00770BA8">
        <w:t>de la lista</w:t>
      </w:r>
      <w:r w:rsidR="003C3676">
        <w:t>.</w:t>
      </w:r>
    </w:p>
    <w:p w:rsidR="00244D8A" w:rsidRDefault="003C3676" w:rsidP="00770BA8">
      <w:pPr>
        <w:jc w:val="both"/>
      </w:pPr>
      <w:r>
        <w:t>S</w:t>
      </w:r>
      <w:r w:rsidR="00770BA8">
        <w:t>eleccionar uno o varios</w:t>
      </w:r>
      <w:r>
        <w:t xml:space="preserve"> valores</w:t>
      </w:r>
      <w:r w:rsidR="00770BA8">
        <w:t>.</w:t>
      </w:r>
    </w:p>
    <w:p w:rsidR="003C3676" w:rsidRDefault="003C3676" w:rsidP="00770BA8">
      <w:pPr>
        <w:jc w:val="both"/>
      </w:pPr>
    </w:p>
    <w:p w:rsidR="00AD49A4" w:rsidRDefault="00AD49A4" w:rsidP="00770BA8">
      <w:pPr>
        <w:jc w:val="both"/>
      </w:pPr>
      <w:r>
        <w:t>Se pueden realizar filtros personalizados según el tipo de columna.</w:t>
      </w:r>
    </w:p>
    <w:p w:rsidR="00AD49A4" w:rsidRDefault="00AD49A4" w:rsidP="00770BA8">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28"/>
        <w:gridCol w:w="5056"/>
      </w:tblGrid>
      <w:tr w:rsidR="00B049CC" w:rsidTr="00B049CC">
        <w:trPr>
          <w:trHeight w:val="4330"/>
        </w:trPr>
        <w:tc>
          <w:tcPr>
            <w:tcW w:w="2528" w:type="dxa"/>
          </w:tcPr>
          <w:p w:rsidR="00B049CC" w:rsidRDefault="00AD49A4" w:rsidP="003C3676">
            <w:pPr>
              <w:jc w:val="center"/>
            </w:pPr>
            <w:r>
              <w:object w:dxaOrig="1935" w:dyaOrig="2925">
                <v:shape id="_x0000_i1059" type="#_x0000_t75" style="width:97.05pt;height:146.5pt" o:ole="">
                  <v:imagedata r:id="rId189" o:title=""/>
                </v:shape>
                <o:OLEObject Type="Embed" ProgID="PBrush" ShapeID="_x0000_i1059" DrawAspect="Content" ObjectID="_1409388771" r:id="rId190"/>
              </w:object>
            </w:r>
          </w:p>
          <w:p w:rsidR="004A4603" w:rsidRDefault="004A4603" w:rsidP="005C2640">
            <w:pPr>
              <w:jc w:val="center"/>
            </w:pPr>
            <w:r>
              <w:t>T</w:t>
            </w:r>
            <w:r w:rsidR="005C2640" w:rsidRPr="005C2640">
              <w:t xml:space="preserve">exto </w:t>
            </w:r>
          </w:p>
          <w:p w:rsidR="005C2640" w:rsidRDefault="005C2640" w:rsidP="004A4603">
            <w:pPr>
              <w:jc w:val="center"/>
            </w:pPr>
            <w:r w:rsidRPr="005C2640">
              <w:t>(</w:t>
            </w:r>
            <w:r w:rsidRPr="004A4603">
              <w:rPr>
                <w:b/>
                <w:sz w:val="18"/>
              </w:rPr>
              <w:t xml:space="preserve">A </w:t>
            </w:r>
            <w:proofErr w:type="spellStart"/>
            <w:r w:rsidRPr="004A4603">
              <w:rPr>
                <w:b/>
                <w:sz w:val="18"/>
              </w:rPr>
              <w:t>a</w:t>
            </w:r>
            <w:proofErr w:type="spellEnd"/>
            <w:r w:rsidRPr="004A4603">
              <w:rPr>
                <w:b/>
                <w:sz w:val="18"/>
              </w:rPr>
              <w:t xml:space="preserve"> Z o Z a A</w:t>
            </w:r>
            <w:r w:rsidRPr="004A4603">
              <w:rPr>
                <w:sz w:val="18"/>
              </w:rPr>
              <w:t>)</w:t>
            </w:r>
          </w:p>
        </w:tc>
        <w:tc>
          <w:tcPr>
            <w:tcW w:w="2528" w:type="dxa"/>
          </w:tcPr>
          <w:p w:rsidR="00B049CC" w:rsidRDefault="00B049CC" w:rsidP="00770BA8">
            <w:pPr>
              <w:jc w:val="both"/>
            </w:pPr>
            <w:r>
              <w:object w:dxaOrig="2070" w:dyaOrig="4230">
                <v:shape id="_x0000_i1060" type="#_x0000_t75" style="width:103.3pt;height:211.6pt" o:ole="">
                  <v:imagedata r:id="rId191" o:title=""/>
                </v:shape>
                <o:OLEObject Type="Embed" ProgID="PBrush" ShapeID="_x0000_i1060" DrawAspect="Content" ObjectID="_1409388772" r:id="rId192"/>
              </w:object>
            </w:r>
          </w:p>
          <w:p w:rsidR="004A4603" w:rsidRDefault="004A4603" w:rsidP="004A4603">
            <w:pPr>
              <w:jc w:val="center"/>
            </w:pPr>
            <w:r w:rsidRPr="004A4603">
              <w:t>números</w:t>
            </w:r>
          </w:p>
          <w:p w:rsidR="004A4603" w:rsidRDefault="004A4603" w:rsidP="00770BA8">
            <w:pPr>
              <w:jc w:val="both"/>
            </w:pPr>
            <w:r w:rsidRPr="004A4603">
              <w:t>(</w:t>
            </w:r>
            <w:r w:rsidRPr="004A4603">
              <w:rPr>
                <w:b/>
                <w:sz w:val="18"/>
              </w:rPr>
              <w:t>de menor a mayor o de mayor a menor</w:t>
            </w:r>
            <w:r w:rsidRPr="004A4603">
              <w:t>)</w:t>
            </w:r>
          </w:p>
        </w:tc>
        <w:tc>
          <w:tcPr>
            <w:tcW w:w="5056" w:type="dxa"/>
          </w:tcPr>
          <w:p w:rsidR="00B049CC" w:rsidRDefault="00B049CC" w:rsidP="00B049CC">
            <w:pPr>
              <w:jc w:val="center"/>
            </w:pPr>
            <w:r>
              <w:object w:dxaOrig="5010" w:dyaOrig="4980">
                <v:shape id="_x0000_i1061" type="#_x0000_t75" style="width:211pt;height:209.75pt" o:ole="">
                  <v:imagedata r:id="rId193" o:title=""/>
                </v:shape>
                <o:OLEObject Type="Embed" ProgID="PBrush" ShapeID="_x0000_i1061" DrawAspect="Content" ObjectID="_1409388773" r:id="rId194"/>
              </w:object>
            </w:r>
          </w:p>
          <w:p w:rsidR="004A4603" w:rsidRDefault="004A4603" w:rsidP="00B049CC">
            <w:pPr>
              <w:jc w:val="center"/>
            </w:pPr>
            <w:r w:rsidRPr="004A4603">
              <w:t xml:space="preserve">fechas y horas </w:t>
            </w:r>
          </w:p>
          <w:p w:rsidR="004A4603" w:rsidRDefault="004A4603" w:rsidP="00B049CC">
            <w:pPr>
              <w:jc w:val="center"/>
            </w:pPr>
            <w:r w:rsidRPr="004A4603">
              <w:t>(</w:t>
            </w:r>
            <w:r w:rsidRPr="004A4603">
              <w:rPr>
                <w:b/>
                <w:sz w:val="18"/>
              </w:rPr>
              <w:t>de más antiguos más recientes y de más recientes a más antiguos</w:t>
            </w:r>
            <w:r w:rsidRPr="004A4603">
              <w:t>)</w:t>
            </w:r>
          </w:p>
        </w:tc>
      </w:tr>
    </w:tbl>
    <w:p w:rsidR="004F3569" w:rsidRDefault="004F3569" w:rsidP="00770BA8">
      <w:pPr>
        <w:jc w:val="both"/>
      </w:pPr>
    </w:p>
    <w:p w:rsidR="003C3676" w:rsidRDefault="003C3676" w:rsidP="00770BA8">
      <w:pPr>
        <w:jc w:val="both"/>
      </w:pPr>
    </w:p>
    <w:p w:rsidR="00134CC5" w:rsidRPr="004F3569" w:rsidRDefault="004F3569" w:rsidP="00447AD7">
      <w:pPr>
        <w:pStyle w:val="Ttulo1"/>
        <w:pBdr>
          <w:bottom w:val="none" w:sz="0" w:space="0" w:color="auto"/>
        </w:pBdr>
      </w:pPr>
      <w:r w:rsidRPr="004F3569">
        <w:t>ORDENAR</w:t>
      </w:r>
    </w:p>
    <w:p w:rsidR="004F3569" w:rsidRDefault="004F3569" w:rsidP="00BA7BA7">
      <w:pPr>
        <w:jc w:val="both"/>
      </w:pPr>
    </w:p>
    <w:p w:rsidR="00BA7BA7" w:rsidRDefault="00BA7BA7" w:rsidP="00BA7BA7">
      <w:pPr>
        <w:jc w:val="both"/>
      </w:pPr>
      <w:r>
        <w:t>Los datos en las hojas de Excel se suelen introducir de una manera desordenada, y eso a veces hace complicado tener una visión general, o tener alguna respuesta completa con facilidad. “Ordenar”, de Excel, hace más fácil tener distintas visiones de una misma hoja de cálculo. Las hojas de cálculo de Excel permiten ordenar columnas por orden alfabético, si se trata de palabras, o de menor a mayor (o a la inversa) si se trata de números.</w:t>
      </w:r>
    </w:p>
    <w:p w:rsidR="00BA7BA7" w:rsidRDefault="00BA7BA7" w:rsidP="00BA7BA7">
      <w:pPr>
        <w:jc w:val="both"/>
      </w:pPr>
    </w:p>
    <w:p w:rsidR="001F52FC" w:rsidRDefault="001F52FC" w:rsidP="00BA7BA7">
      <w:pPr>
        <w:jc w:val="both"/>
      </w:pPr>
      <w:r w:rsidRPr="001F52FC">
        <w:t>Ordenar los datos es una parte esencial del análisis de datos. Puede que desee poner una lista de nombres en orden alfabético, compilar una lista de niveles de inventario de productos de mayor a menor u ordenar filas por colores o por iconos. Ordenar los datos ayuda a verlos y a comprenderlos mejor, así como a organizarlos y encontrarlos más fácilmente y a tomar decisiones más eficaces</w:t>
      </w:r>
    </w:p>
    <w:p w:rsidR="001F52FC" w:rsidRDefault="001F52FC" w:rsidP="00BA7BA7">
      <w:pPr>
        <w:jc w:val="both"/>
      </w:pPr>
    </w:p>
    <w:p w:rsidR="00134CC5" w:rsidRDefault="00BA7BA7" w:rsidP="00BA7BA7">
      <w:pPr>
        <w:jc w:val="both"/>
      </w:pPr>
      <w:r>
        <w:t xml:space="preserve">La forma más sencilla de ordenar en orden alfabético normal y en orden inverso es mediante los botones “orden ascendente” y “orden descendente”. Se pueden ordenar las filas completas o sólo algunas celdas seleccionadas, según la primera columna de la selección.  </w:t>
      </w:r>
    </w:p>
    <w:p w:rsidR="00BA7BA7" w:rsidRDefault="00BA7BA7" w:rsidP="00BA7BA7">
      <w:pPr>
        <w:jc w:val="both"/>
      </w:pPr>
    </w:p>
    <w:p w:rsidR="00BA7BA7" w:rsidRPr="004F3569" w:rsidRDefault="001F52FC" w:rsidP="00BA7BA7">
      <w:pPr>
        <w:jc w:val="both"/>
        <w:rPr>
          <w:b/>
          <w:sz w:val="24"/>
        </w:rPr>
      </w:pPr>
      <w:r w:rsidRPr="004F3569">
        <w:rPr>
          <w:b/>
          <w:sz w:val="24"/>
        </w:rPr>
        <w:t>Ordenar una Lista</w:t>
      </w:r>
    </w:p>
    <w:p w:rsidR="001F52FC" w:rsidRDefault="00B8442B" w:rsidP="00BA7BA7">
      <w:pPr>
        <w:jc w:val="both"/>
      </w:pPr>
      <w:r>
        <w:rPr>
          <w:rFonts w:ascii="Georgia" w:hAnsi="Georgia"/>
          <w:color w:val="000000"/>
          <w:sz w:val="21"/>
          <w:szCs w:val="21"/>
          <w:lang w:val="es-ES"/>
        </w:rPr>
        <w:t>Utiliza este comando si no existen filas vacías dentro de los datos.</w:t>
      </w:r>
    </w:p>
    <w:p w:rsidR="001F52FC" w:rsidRDefault="001F52FC" w:rsidP="00BA7BA7">
      <w:pPr>
        <w:jc w:val="both"/>
      </w:pPr>
      <w:r>
        <w:t>Ubicarse en cualquier celda de la columna a Ordenar (</w:t>
      </w:r>
      <w:r w:rsidRPr="001F52FC">
        <w:rPr>
          <w:b/>
        </w:rPr>
        <w:t>nota</w:t>
      </w:r>
      <w:r>
        <w:t>: No hay necesidad de seleccionar)</w:t>
      </w:r>
    </w:p>
    <w:p w:rsidR="001F52FC" w:rsidRDefault="001F52FC" w:rsidP="00BA7BA7">
      <w:pPr>
        <w:jc w:val="both"/>
      </w:pPr>
      <w:r>
        <w:t xml:space="preserve">En la ficha Datos. Seleccionar el comando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1033"/>
        <w:gridCol w:w="7812"/>
      </w:tblGrid>
      <w:tr w:rsidR="001F52FC" w:rsidTr="00B73264">
        <w:trPr>
          <w:trHeight w:val="415"/>
        </w:trPr>
        <w:tc>
          <w:tcPr>
            <w:tcW w:w="1343" w:type="dxa"/>
            <w:vMerge w:val="restart"/>
            <w:vAlign w:val="center"/>
          </w:tcPr>
          <w:p w:rsidR="001F52FC" w:rsidRDefault="00B8442B" w:rsidP="005220B2">
            <w:pPr>
              <w:jc w:val="center"/>
            </w:pPr>
            <w:r>
              <w:object w:dxaOrig="765" w:dyaOrig="840">
                <v:shape id="_x0000_i1062" type="#_x0000_t75" style="width:56.35pt;height:54.45pt" o:ole="">
                  <v:imagedata r:id="rId195" o:title=""/>
                </v:shape>
                <o:OLEObject Type="Embed" ProgID="PBrush" ShapeID="_x0000_i1062" DrawAspect="Content" ObjectID="_1409388774" r:id="rId196"/>
              </w:object>
            </w:r>
          </w:p>
        </w:tc>
        <w:tc>
          <w:tcPr>
            <w:tcW w:w="1033" w:type="dxa"/>
          </w:tcPr>
          <w:p w:rsidR="001F52FC" w:rsidRDefault="005220B2" w:rsidP="00BA7BA7">
            <w:pPr>
              <w:jc w:val="both"/>
            </w:pPr>
            <w:r>
              <w:object w:dxaOrig="720" w:dyaOrig="705">
                <v:shape id="_x0000_i1063" type="#_x0000_t75" style="width:36.3pt;height:35.05pt" o:ole="">
                  <v:imagedata r:id="rId197" o:title=""/>
                </v:shape>
                <o:OLEObject Type="Embed" ProgID="PBrush" ShapeID="_x0000_i1063" DrawAspect="Content" ObjectID="_1409388775" r:id="rId198"/>
              </w:object>
            </w:r>
          </w:p>
        </w:tc>
        <w:tc>
          <w:tcPr>
            <w:tcW w:w="7812" w:type="dxa"/>
          </w:tcPr>
          <w:p w:rsidR="001F52FC" w:rsidRDefault="00B8442B" w:rsidP="00BA7BA7">
            <w:pPr>
              <w:jc w:val="both"/>
            </w:pPr>
            <w:r>
              <w:t>Ordena una lista</w:t>
            </w:r>
            <w:r w:rsidR="00B73264">
              <w:t>,</w:t>
            </w:r>
            <w:r>
              <w:t xml:space="preserve"> si es texto de la </w:t>
            </w:r>
            <w:r w:rsidRPr="00B73264">
              <w:rPr>
                <w:b/>
              </w:rPr>
              <w:t>A</w:t>
            </w:r>
            <w:r>
              <w:t xml:space="preserve"> </w:t>
            </w:r>
            <w:proofErr w:type="spellStart"/>
            <w:r>
              <w:t>a</w:t>
            </w:r>
            <w:proofErr w:type="spellEnd"/>
            <w:r>
              <w:t xml:space="preserve"> la </w:t>
            </w:r>
            <w:r w:rsidRPr="00B73264">
              <w:rPr>
                <w:b/>
              </w:rPr>
              <w:t>Z</w:t>
            </w:r>
            <w:r>
              <w:t>. Si es numero lo hace de menor a mayor y si es una fecha de la más antigua a las más reciente</w:t>
            </w:r>
          </w:p>
          <w:p w:rsidR="00B8442B" w:rsidRDefault="00B8442B" w:rsidP="00BA7BA7">
            <w:pPr>
              <w:jc w:val="both"/>
            </w:pPr>
          </w:p>
        </w:tc>
      </w:tr>
      <w:tr w:rsidR="001F52FC" w:rsidTr="00B73264">
        <w:trPr>
          <w:trHeight w:val="415"/>
        </w:trPr>
        <w:tc>
          <w:tcPr>
            <w:tcW w:w="1343" w:type="dxa"/>
            <w:vMerge/>
          </w:tcPr>
          <w:p w:rsidR="001F52FC" w:rsidRDefault="001F52FC" w:rsidP="00BA7BA7">
            <w:pPr>
              <w:jc w:val="both"/>
            </w:pPr>
          </w:p>
        </w:tc>
        <w:tc>
          <w:tcPr>
            <w:tcW w:w="1033" w:type="dxa"/>
          </w:tcPr>
          <w:p w:rsidR="001F52FC" w:rsidRDefault="005220B2" w:rsidP="00BA7BA7">
            <w:pPr>
              <w:jc w:val="both"/>
            </w:pPr>
            <w:r>
              <w:object w:dxaOrig="660" w:dyaOrig="690">
                <v:shape id="_x0000_i1064" type="#_x0000_t75" style="width:33.2pt;height:34.45pt" o:ole="">
                  <v:imagedata r:id="rId199" o:title=""/>
                </v:shape>
                <o:OLEObject Type="Embed" ProgID="PBrush" ShapeID="_x0000_i1064" DrawAspect="Content" ObjectID="_1409388776" r:id="rId200"/>
              </w:object>
            </w:r>
          </w:p>
        </w:tc>
        <w:tc>
          <w:tcPr>
            <w:tcW w:w="7812" w:type="dxa"/>
          </w:tcPr>
          <w:p w:rsidR="001F52FC" w:rsidRDefault="00B8442B" w:rsidP="00B73264">
            <w:pPr>
              <w:jc w:val="both"/>
            </w:pPr>
            <w:r>
              <w:t>Ordena una lista</w:t>
            </w:r>
            <w:r w:rsidR="00B73264">
              <w:t>,</w:t>
            </w:r>
            <w:r>
              <w:t xml:space="preserve"> si es texto de la </w:t>
            </w:r>
            <w:r w:rsidR="00B73264" w:rsidRPr="00B73264">
              <w:rPr>
                <w:b/>
              </w:rPr>
              <w:t>Z</w:t>
            </w:r>
            <w:r>
              <w:t xml:space="preserve"> a la </w:t>
            </w:r>
            <w:r w:rsidR="00B73264" w:rsidRPr="00B73264">
              <w:rPr>
                <w:b/>
              </w:rPr>
              <w:t>A</w:t>
            </w:r>
            <w:r>
              <w:t xml:space="preserve">. Si es numero lo hace de </w:t>
            </w:r>
            <w:r w:rsidR="00B73264">
              <w:t xml:space="preserve">mayor </w:t>
            </w:r>
            <w:r>
              <w:t xml:space="preserve">a </w:t>
            </w:r>
            <w:r w:rsidR="00B73264">
              <w:t xml:space="preserve">menor </w:t>
            </w:r>
            <w:r>
              <w:t xml:space="preserve">y si es una fecha de la más </w:t>
            </w:r>
            <w:r w:rsidR="00B73264">
              <w:t xml:space="preserve">reciente </w:t>
            </w:r>
            <w:r>
              <w:t xml:space="preserve">a las más </w:t>
            </w:r>
            <w:r w:rsidR="00B73264">
              <w:t>antigua</w:t>
            </w:r>
          </w:p>
        </w:tc>
      </w:tr>
    </w:tbl>
    <w:p w:rsidR="001F52FC" w:rsidRDefault="001F52FC" w:rsidP="00BA7BA7">
      <w:pPr>
        <w:jc w:val="both"/>
      </w:pPr>
    </w:p>
    <w:p w:rsidR="00B8442B" w:rsidRPr="004F3569" w:rsidRDefault="00B8442B" w:rsidP="00B8442B">
      <w:pPr>
        <w:jc w:val="both"/>
        <w:rPr>
          <w:b/>
          <w:sz w:val="24"/>
        </w:rPr>
      </w:pPr>
      <w:r w:rsidRPr="004F3569">
        <w:rPr>
          <w:b/>
          <w:sz w:val="24"/>
        </w:rPr>
        <w:t>Problemas al ordenar datos.</w:t>
      </w:r>
    </w:p>
    <w:p w:rsidR="00B8442B" w:rsidRDefault="00B8442B" w:rsidP="00B8442B">
      <w:pPr>
        <w:jc w:val="both"/>
      </w:pPr>
      <w:r>
        <w:t>Si existe alguna fila o columna vacía en los datos, entonces solamente se ordenará parte de ellos y la información qued</w:t>
      </w:r>
      <w:r w:rsidRPr="004F3569">
        <w:t>a</w:t>
      </w:r>
      <w:r>
        <w:t>rá desordenada. Para ayudar a prevenir estos problemas sigue los siguientes pasos.</w:t>
      </w:r>
    </w:p>
    <w:p w:rsidR="00B8442B" w:rsidRDefault="00B8442B" w:rsidP="00B8442B">
      <w:pPr>
        <w:pStyle w:val="Prrafodelista"/>
        <w:numPr>
          <w:ilvl w:val="0"/>
          <w:numId w:val="25"/>
        </w:numPr>
        <w:jc w:val="both"/>
      </w:pPr>
      <w:r>
        <w:t xml:space="preserve">Selecciona una celda de la columna que deseas ordenar y presiona la combinación de teclas CTRL+E lo cual seleccionará la región completa que se ordenará. </w:t>
      </w:r>
    </w:p>
    <w:p w:rsidR="00B8442B" w:rsidRDefault="00B8442B" w:rsidP="00B8442B">
      <w:pPr>
        <w:pStyle w:val="Prrafodelista"/>
        <w:numPr>
          <w:ilvl w:val="0"/>
          <w:numId w:val="25"/>
        </w:numPr>
        <w:jc w:val="both"/>
      </w:pPr>
      <w:r>
        <w:t>Verifica que toda la información está incluida en el área seleccionada. Si la información no ha sido seleccionada, corrige cualquier celda en blanco antes de realizar el ordenamiento.</w:t>
      </w:r>
    </w:p>
    <w:p w:rsidR="00B8442B" w:rsidRDefault="00B8442B" w:rsidP="00B8442B">
      <w:pPr>
        <w:pStyle w:val="Prrafodelista"/>
        <w:numPr>
          <w:ilvl w:val="0"/>
          <w:numId w:val="25"/>
        </w:numPr>
        <w:jc w:val="both"/>
      </w:pPr>
      <w:r>
        <w:t>Si por alguna razón los datos no se ordenaron como esperabas recuerda utilizar el comando Deshacer para regresar la información a su estado original.</w:t>
      </w:r>
    </w:p>
    <w:p w:rsidR="001F52FC" w:rsidRDefault="001F52FC" w:rsidP="00BA7BA7">
      <w:pPr>
        <w:jc w:val="both"/>
      </w:pPr>
    </w:p>
    <w:p w:rsidR="001F52FC" w:rsidRPr="004F3569" w:rsidRDefault="00FE51E9" w:rsidP="00BA7BA7">
      <w:pPr>
        <w:jc w:val="both"/>
        <w:rPr>
          <w:b/>
          <w:sz w:val="24"/>
        </w:rPr>
      </w:pPr>
      <w:r w:rsidRPr="004F3569">
        <w:rPr>
          <w:b/>
          <w:sz w:val="24"/>
        </w:rPr>
        <w:t>Ordenar por más de una columna</w:t>
      </w:r>
    </w:p>
    <w:p w:rsidR="00FE51E9" w:rsidRDefault="00FE51E9" w:rsidP="00BA7BA7">
      <w:pPr>
        <w:jc w:val="both"/>
      </w:pPr>
      <w:r>
        <w:t>Una lista se p</w:t>
      </w:r>
      <w:r w:rsidRPr="00FE51E9">
        <w:t>uede ordenar hasta un máximo de 64 columnas</w:t>
      </w:r>
      <w:r>
        <w:t xml:space="preserve">. Para ordenar por varias columnas haga clic en el icono </w:t>
      </w:r>
      <w:r>
        <w:object w:dxaOrig="765" w:dyaOrig="840">
          <v:shape id="_x0000_i1065" type="#_x0000_t75" style="width:35.05pt;height:33.8pt" o:ole="">
            <v:imagedata r:id="rId195" o:title=""/>
          </v:shape>
          <o:OLEObject Type="Embed" ProgID="PBrush" ShapeID="_x0000_i1065" DrawAspect="Content" ObjectID="_1409388777" r:id="rId201"/>
        </w:object>
      </w:r>
      <w:r>
        <w:t>. Se visualizar el siguiente cuadro.</w:t>
      </w:r>
    </w:p>
    <w:p w:rsidR="00FE51E9" w:rsidRDefault="00FE51E9" w:rsidP="00BA7BA7">
      <w:pPr>
        <w:jc w:val="both"/>
      </w:pPr>
    </w:p>
    <w:p w:rsidR="00FE51E9" w:rsidRDefault="00FE51E9" w:rsidP="00FE51E9">
      <w:pPr>
        <w:jc w:val="center"/>
      </w:pPr>
      <w:r>
        <w:rPr>
          <w:noProof/>
          <w:lang w:eastAsia="es-CO"/>
        </w:rPr>
        <w:lastRenderedPageBreak/>
        <w:drawing>
          <wp:inline distT="0" distB="0" distL="0" distR="0" wp14:anchorId="75E59BA7" wp14:editId="0491531A">
            <wp:extent cx="4691054" cy="2028801"/>
            <wp:effectExtent l="0" t="0" r="0" b="0"/>
            <wp:docPr id="2062" name="Imagen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91346" cy="2028927"/>
                    </a:xfrm>
                    <a:prstGeom prst="rect">
                      <a:avLst/>
                    </a:prstGeom>
                    <a:noFill/>
                    <a:ln>
                      <a:noFill/>
                    </a:ln>
                  </pic:spPr>
                </pic:pic>
              </a:graphicData>
            </a:graphic>
          </wp:inline>
        </w:drawing>
      </w:r>
    </w:p>
    <w:p w:rsidR="002B2E23" w:rsidRDefault="002B2E23" w:rsidP="00BA7BA7">
      <w:pPr>
        <w:jc w:val="both"/>
      </w:pPr>
    </w:p>
    <w:p w:rsidR="00FE51E9" w:rsidRDefault="002B2E23" w:rsidP="00BA7BA7">
      <w:pPr>
        <w:jc w:val="both"/>
      </w:pPr>
      <w:r>
        <w:t>Agregue columnas a la lista desde el comando Agregar Nivel. Puede utilizar criterios de ordenación.</w:t>
      </w:r>
    </w:p>
    <w:p w:rsidR="002B2E23" w:rsidRDefault="002B2E23" w:rsidP="00BA7BA7">
      <w:pPr>
        <w:jc w:val="both"/>
      </w:pPr>
    </w:p>
    <w:p w:rsidR="002B2E23" w:rsidRDefault="004F3569" w:rsidP="00BA7BA7">
      <w:pPr>
        <w:jc w:val="both"/>
      </w:pPr>
      <w:r w:rsidRPr="002B2E23">
        <w:rPr>
          <w:b/>
        </w:rPr>
        <w:t>NOTA</w:t>
      </w:r>
      <w:r w:rsidR="002B2E23">
        <w:t>: Cuando se ordena una lista, no hay posibilidad de volverla al orden original, una alternativa seria el comando deshacer, pero no siempre funciona.</w:t>
      </w:r>
    </w:p>
    <w:p w:rsidR="002B2E23" w:rsidRDefault="002B2E23" w:rsidP="00BA7BA7">
      <w:pPr>
        <w:jc w:val="both"/>
      </w:pPr>
    </w:p>
    <w:p w:rsidR="004F3569" w:rsidRDefault="004F3569">
      <w:r>
        <w:br w:type="page"/>
      </w:r>
    </w:p>
    <w:p w:rsidR="004F3569" w:rsidRDefault="004F3569" w:rsidP="00BA7BA7">
      <w:pPr>
        <w:jc w:val="both"/>
      </w:pPr>
    </w:p>
    <w:p w:rsidR="002B2E23" w:rsidRPr="004F3569" w:rsidRDefault="002B2E23" w:rsidP="00447AD7">
      <w:pPr>
        <w:pStyle w:val="Ttulo1"/>
        <w:pBdr>
          <w:bottom w:val="none" w:sz="0" w:space="0" w:color="auto"/>
        </w:pBdr>
      </w:pPr>
      <w:r w:rsidRPr="004F3569">
        <w:t>Subtotales</w:t>
      </w:r>
    </w:p>
    <w:p w:rsidR="004F3569" w:rsidRDefault="004F3569" w:rsidP="00BA7BA7">
      <w:pPr>
        <w:jc w:val="both"/>
      </w:pPr>
    </w:p>
    <w:p w:rsidR="000B3DBC" w:rsidRDefault="000B3DBC" w:rsidP="00BA7BA7">
      <w:pPr>
        <w:jc w:val="both"/>
      </w:pPr>
      <w:r w:rsidRPr="000B3DBC">
        <w:t xml:space="preserve">Los subtotales </w:t>
      </w:r>
      <w:r>
        <w:t>son</w:t>
      </w:r>
      <w:r w:rsidRPr="000B3DBC">
        <w:t xml:space="preserve"> una </w:t>
      </w:r>
      <w:r>
        <w:t>forma</w:t>
      </w:r>
      <w:r w:rsidRPr="000B3DBC">
        <w:t xml:space="preserve"> rápida y sencilla de resumir </w:t>
      </w:r>
      <w:r w:rsidR="005D2D89">
        <w:t xml:space="preserve">o agrupar </w:t>
      </w:r>
      <w:r w:rsidRPr="000B3DBC">
        <w:t xml:space="preserve">datos </w:t>
      </w:r>
      <w:r w:rsidR="005D2D89">
        <w:t xml:space="preserve">de un </w:t>
      </w:r>
      <w:r w:rsidRPr="000B3DBC">
        <w:t xml:space="preserve"> listado</w:t>
      </w:r>
      <w:r w:rsidR="005D2D89">
        <w:t xml:space="preserve"> (Base de Datos)</w:t>
      </w:r>
      <w:r w:rsidRPr="000B3DBC">
        <w:t>.</w:t>
      </w:r>
      <w:r>
        <w:t xml:space="preserve"> </w:t>
      </w:r>
    </w:p>
    <w:p w:rsidR="002B2E23" w:rsidRDefault="000B3DBC" w:rsidP="00BA7BA7">
      <w:pPr>
        <w:jc w:val="both"/>
      </w:pPr>
      <w:r>
        <w:rPr>
          <w:noProof/>
          <w:lang w:eastAsia="es-CO"/>
        </w:rPr>
        <w:drawing>
          <wp:anchor distT="0" distB="0" distL="114300" distR="114300" simplePos="0" relativeHeight="251677696" behindDoc="1" locked="0" layoutInCell="1" allowOverlap="1" wp14:anchorId="7927DD65" wp14:editId="096555B8">
            <wp:simplePos x="0" y="0"/>
            <wp:positionH relativeFrom="column">
              <wp:posOffset>3175</wp:posOffset>
            </wp:positionH>
            <wp:positionV relativeFrom="paragraph">
              <wp:posOffset>1905</wp:posOffset>
            </wp:positionV>
            <wp:extent cx="1327785" cy="1426845"/>
            <wp:effectExtent l="0" t="0" r="5715" b="1905"/>
            <wp:wrapTight wrapText="bothSides">
              <wp:wrapPolygon edited="0">
                <wp:start x="17664" y="0"/>
                <wp:lineTo x="10227" y="865"/>
                <wp:lineTo x="5888" y="2307"/>
                <wp:lineTo x="5888" y="4614"/>
                <wp:lineTo x="0" y="8940"/>
                <wp:lineTo x="0" y="17015"/>
                <wp:lineTo x="1240" y="18457"/>
                <wp:lineTo x="4958" y="21340"/>
                <wp:lineTo x="5268" y="21340"/>
                <wp:lineTo x="6818" y="21340"/>
                <wp:lineTo x="7747" y="21340"/>
                <wp:lineTo x="10537" y="18457"/>
                <wp:lineTo x="11776" y="18457"/>
                <wp:lineTo x="21383" y="14419"/>
                <wp:lineTo x="21383" y="9228"/>
                <wp:lineTo x="20763" y="865"/>
                <wp:lineTo x="19524" y="0"/>
                <wp:lineTo x="17664" y="0"/>
              </wp:wrapPolygon>
            </wp:wrapTight>
            <wp:docPr id="1" name="Imagen 1" descr="D:\Mis Documentos\Respaldo USB\20 febrero 2012\Tonterias\Negritos\J00787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is Documentos\Respaldo USB\20 febrero 2012\Tonterias\Negritos\J0078735.WMF"/>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2778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23" w:rsidRPr="002B2E23">
        <w:t xml:space="preserve">Cuando </w:t>
      </w:r>
      <w:r>
        <w:t>se tiene</w:t>
      </w:r>
      <w:r w:rsidR="002B2E23" w:rsidRPr="002B2E23">
        <w:t xml:space="preserve"> </w:t>
      </w:r>
      <w:r w:rsidR="005D2D89">
        <w:t>un listado</w:t>
      </w:r>
      <w:r w:rsidR="002B2E23" w:rsidRPr="002B2E23">
        <w:t xml:space="preserve"> con una gran cantidad de </w:t>
      </w:r>
      <w:r w:rsidR="005D2D89">
        <w:t>datos,</w:t>
      </w:r>
      <w:r w:rsidR="002B2E23" w:rsidRPr="002B2E23">
        <w:t xml:space="preserve"> el agregar subtotales puede ayudar a comprender e interpretar mejor la información. Excel permite agregar subtotales de una manera muy sencilla.</w:t>
      </w:r>
      <w:r w:rsidR="002B2E23">
        <w:t xml:space="preserve"> </w:t>
      </w:r>
    </w:p>
    <w:p w:rsidR="002B2E23" w:rsidRDefault="002B2E23" w:rsidP="00BA7BA7">
      <w:pPr>
        <w:jc w:val="both"/>
      </w:pPr>
    </w:p>
    <w:p w:rsidR="002B2E23" w:rsidRDefault="002B2E23" w:rsidP="00BA7BA7">
      <w:pPr>
        <w:jc w:val="both"/>
      </w:pPr>
      <w:r w:rsidRPr="002B2E23">
        <w:t>Cuando se selecciona un área de datos, es posible agruparla automáticamente por categorías dentro de sus campos y además realizar cálculos sobre ellas que resuman toda la categoría. Por ejemplo, si manejas unos datos mensuales, te puede interesar que se añadan resúmenes semanales. Los resultados de los mismos se llaman subtotales.</w:t>
      </w:r>
    </w:p>
    <w:p w:rsidR="00140BE3" w:rsidRDefault="00140BE3" w:rsidP="00BA7BA7">
      <w:pPr>
        <w:jc w:val="both"/>
      </w:pPr>
    </w:p>
    <w:p w:rsidR="00140BE3" w:rsidRDefault="00140BE3" w:rsidP="00BA7BA7">
      <w:pPr>
        <w:jc w:val="both"/>
      </w:pPr>
    </w:p>
    <w:p w:rsidR="00140BE3" w:rsidRPr="004F3569" w:rsidRDefault="00076AC7" w:rsidP="00BA7BA7">
      <w:pPr>
        <w:jc w:val="both"/>
        <w:rPr>
          <w:b/>
          <w:sz w:val="24"/>
        </w:rPr>
      </w:pPr>
      <w:r w:rsidRPr="004F3569">
        <w:rPr>
          <w:b/>
          <w:sz w:val="24"/>
        </w:rPr>
        <w:t>Crear subtotales.</w:t>
      </w:r>
    </w:p>
    <w:p w:rsidR="00076AC7" w:rsidRPr="00076AC7" w:rsidRDefault="00076AC7" w:rsidP="00BA7BA7">
      <w:pPr>
        <w:jc w:val="both"/>
        <w:rPr>
          <w:b/>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2850"/>
      </w:tblGrid>
      <w:tr w:rsidR="00076AC7" w:rsidTr="00076AC7">
        <w:tc>
          <w:tcPr>
            <w:tcW w:w="6978" w:type="dxa"/>
          </w:tcPr>
          <w:p w:rsidR="00076AC7" w:rsidRDefault="00076AC7" w:rsidP="00076AC7">
            <w:pPr>
              <w:pStyle w:val="Prrafodelista"/>
              <w:numPr>
                <w:ilvl w:val="0"/>
                <w:numId w:val="26"/>
              </w:numPr>
              <w:jc w:val="both"/>
            </w:pPr>
            <w:r w:rsidRPr="00076AC7">
              <w:rPr>
                <w:b/>
              </w:rPr>
              <w:t>Ordenar</w:t>
            </w:r>
            <w:r>
              <w:t xml:space="preserve"> la columna por la cual se desea calcular el subtotal.</w:t>
            </w:r>
          </w:p>
          <w:p w:rsidR="00076AC7" w:rsidRDefault="00076AC7" w:rsidP="00076AC7">
            <w:pPr>
              <w:pStyle w:val="Prrafodelista"/>
              <w:numPr>
                <w:ilvl w:val="0"/>
                <w:numId w:val="26"/>
              </w:numPr>
              <w:jc w:val="both"/>
            </w:pPr>
            <w:r w:rsidRPr="00076AC7">
              <w:t xml:space="preserve">En </w:t>
            </w:r>
            <w:r>
              <w:t>la ficha Datos seleccionar Subtotales.</w:t>
            </w:r>
          </w:p>
          <w:p w:rsidR="00076AC7" w:rsidRDefault="00076AC7" w:rsidP="00076AC7">
            <w:pPr>
              <w:pStyle w:val="Prrafodelista"/>
              <w:numPr>
                <w:ilvl w:val="0"/>
                <w:numId w:val="26"/>
              </w:numPr>
              <w:jc w:val="both"/>
            </w:pPr>
            <w:r>
              <w:t>Se visualizara el siguiente cuadro.</w:t>
            </w:r>
          </w:p>
          <w:p w:rsidR="00076AC7" w:rsidRDefault="00076AC7" w:rsidP="00076AC7">
            <w:pPr>
              <w:jc w:val="both"/>
            </w:pPr>
          </w:p>
        </w:tc>
        <w:tc>
          <w:tcPr>
            <w:tcW w:w="2850" w:type="dxa"/>
          </w:tcPr>
          <w:p w:rsidR="00076AC7" w:rsidRDefault="00076AC7" w:rsidP="00076AC7">
            <w:pPr>
              <w:jc w:val="both"/>
            </w:pPr>
            <w:r>
              <w:rPr>
                <w:noProof/>
                <w:lang w:eastAsia="es-CO"/>
              </w:rPr>
              <w:drawing>
                <wp:inline distT="0" distB="0" distL="0" distR="0" wp14:anchorId="17CEE013" wp14:editId="7676ECD3">
                  <wp:extent cx="476885" cy="485140"/>
                  <wp:effectExtent l="57150" t="57150" r="113665" b="105410"/>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4">
                            <a:extLst>
                              <a:ext uri="{BEBA8EAE-BF5A-486C-A8C5-ECC9F3942E4B}">
                                <a14:imgProps xmlns:a14="http://schemas.microsoft.com/office/drawing/2010/main">
                                  <a14:imgLayer r:embed="rId205">
                                    <a14:imgEffect>
                                      <a14:sharpenSoften amount="8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885" cy="4851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76AC7" w:rsidRPr="00076AC7" w:rsidRDefault="00D0443D" w:rsidP="00D0443D">
      <w:pPr>
        <w:ind w:left="360"/>
        <w:jc w:val="center"/>
      </w:pPr>
      <w:r>
        <w:rPr>
          <w:noProof/>
          <w:lang w:eastAsia="es-CO"/>
        </w:rPr>
        <w:drawing>
          <wp:inline distT="0" distB="0" distL="0" distR="0" wp14:anchorId="579C2497" wp14:editId="1C34A46D">
            <wp:extent cx="3792772" cy="2421919"/>
            <wp:effectExtent l="0" t="0" r="0" b="0"/>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92564" cy="2421786"/>
                    </a:xfrm>
                    <a:prstGeom prst="rect">
                      <a:avLst/>
                    </a:prstGeom>
                    <a:noFill/>
                    <a:ln>
                      <a:noFill/>
                    </a:ln>
                  </pic:spPr>
                </pic:pic>
              </a:graphicData>
            </a:graphic>
          </wp:inline>
        </w:drawing>
      </w:r>
    </w:p>
    <w:p w:rsidR="00076AC7" w:rsidRPr="00076AC7" w:rsidRDefault="00076AC7" w:rsidP="00076AC7">
      <w:pPr>
        <w:jc w:val="both"/>
      </w:pPr>
    </w:p>
    <w:p w:rsidR="00140BE3" w:rsidRDefault="00140BE3" w:rsidP="00BA7BA7">
      <w:pPr>
        <w:jc w:val="both"/>
      </w:pPr>
    </w:p>
    <w:p w:rsidR="00140BE3" w:rsidRPr="00140BE3" w:rsidRDefault="00140BE3" w:rsidP="00140BE3">
      <w:pPr>
        <w:jc w:val="both"/>
        <w:rPr>
          <w:b/>
        </w:rPr>
      </w:pPr>
      <w:r w:rsidRPr="00140BE3">
        <w:rPr>
          <w:b/>
        </w:rPr>
        <w:t>Para cada cambio</w:t>
      </w:r>
      <w:r w:rsidR="00D0443D">
        <w:rPr>
          <w:b/>
        </w:rPr>
        <w:t xml:space="preserve"> en:</w:t>
      </w:r>
    </w:p>
    <w:p w:rsidR="00140BE3" w:rsidRDefault="00B80AF3" w:rsidP="00140BE3">
      <w:pPr>
        <w:jc w:val="both"/>
      </w:pPr>
      <w:r>
        <w:t xml:space="preserve">Seleccionar de la lista la columna que se encuentra </w:t>
      </w:r>
      <w:r w:rsidRPr="00B80AF3">
        <w:rPr>
          <w:b/>
        </w:rPr>
        <w:t>ordena</w:t>
      </w:r>
      <w:r>
        <w:rPr>
          <w:b/>
        </w:rPr>
        <w:t>da</w:t>
      </w:r>
      <w:r>
        <w:t xml:space="preserve">. </w:t>
      </w:r>
    </w:p>
    <w:p w:rsidR="00B80AF3" w:rsidRDefault="00B80AF3" w:rsidP="00140BE3">
      <w:pPr>
        <w:jc w:val="both"/>
      </w:pPr>
      <w:r w:rsidRPr="00D0443D">
        <w:rPr>
          <w:b/>
        </w:rPr>
        <w:t>Nota</w:t>
      </w:r>
      <w:r>
        <w:t>: si no ordenaste una columna se realiza un salto de subtotal cuando el valor de la celda cambie.</w:t>
      </w:r>
    </w:p>
    <w:p w:rsidR="00140BE3" w:rsidRDefault="00140BE3" w:rsidP="00140BE3">
      <w:pPr>
        <w:jc w:val="both"/>
        <w:rPr>
          <w:b/>
        </w:rPr>
      </w:pPr>
    </w:p>
    <w:p w:rsidR="00447AD7" w:rsidRDefault="00447AD7" w:rsidP="00140BE3">
      <w:pPr>
        <w:jc w:val="both"/>
        <w:rPr>
          <w:b/>
        </w:rPr>
      </w:pPr>
    </w:p>
    <w:p w:rsidR="00447AD7" w:rsidRDefault="00447AD7" w:rsidP="00140BE3">
      <w:pPr>
        <w:jc w:val="both"/>
        <w:rPr>
          <w:b/>
        </w:rPr>
      </w:pPr>
    </w:p>
    <w:p w:rsidR="00447AD7" w:rsidRDefault="00447AD7" w:rsidP="00140BE3">
      <w:pPr>
        <w:jc w:val="both"/>
        <w:rPr>
          <w:b/>
        </w:rPr>
      </w:pPr>
    </w:p>
    <w:p w:rsidR="00447AD7" w:rsidRDefault="00447AD7" w:rsidP="00140BE3">
      <w:pPr>
        <w:jc w:val="both"/>
        <w:rPr>
          <w:b/>
        </w:rPr>
      </w:pPr>
    </w:p>
    <w:p w:rsidR="00447AD7" w:rsidRDefault="00447AD7" w:rsidP="00140BE3">
      <w:pPr>
        <w:jc w:val="both"/>
        <w:rPr>
          <w:b/>
        </w:rPr>
      </w:pPr>
    </w:p>
    <w:p w:rsidR="00140BE3" w:rsidRDefault="00140BE3" w:rsidP="00140BE3">
      <w:pPr>
        <w:jc w:val="both"/>
        <w:rPr>
          <w:b/>
        </w:rPr>
      </w:pPr>
      <w:bookmarkStart w:id="0" w:name="_GoBack"/>
      <w:bookmarkEnd w:id="0"/>
      <w:r w:rsidRPr="00140BE3">
        <w:rPr>
          <w:b/>
        </w:rPr>
        <w:t>Usar función</w:t>
      </w:r>
      <w:r w:rsidR="00D0443D">
        <w:rPr>
          <w: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2"/>
        <w:gridCol w:w="3846"/>
      </w:tblGrid>
      <w:tr w:rsidR="00E1450A" w:rsidTr="00E1450A">
        <w:tc>
          <w:tcPr>
            <w:tcW w:w="6487" w:type="dxa"/>
          </w:tcPr>
          <w:p w:rsidR="00E1450A" w:rsidRDefault="00E1450A" w:rsidP="00E1450A">
            <w:pPr>
              <w:jc w:val="both"/>
            </w:pPr>
            <w:r>
              <w:lastRenderedPageBreak/>
              <w:t>Seleccionar de la lista la función que deseas aplicar como resultado, Puede elegir entre las siguientes funciones:</w:t>
            </w:r>
          </w:p>
          <w:p w:rsidR="00E1450A" w:rsidRDefault="00E1450A" w:rsidP="00E1450A">
            <w:pPr>
              <w:pStyle w:val="Prrafodelista"/>
              <w:numPr>
                <w:ilvl w:val="0"/>
                <w:numId w:val="27"/>
              </w:numPr>
              <w:jc w:val="both"/>
            </w:pPr>
            <w:r>
              <w:t>Suma</w:t>
            </w:r>
          </w:p>
          <w:p w:rsidR="00E1450A" w:rsidRDefault="00E1450A" w:rsidP="00E1450A">
            <w:pPr>
              <w:pStyle w:val="Prrafodelista"/>
              <w:numPr>
                <w:ilvl w:val="0"/>
                <w:numId w:val="27"/>
              </w:numPr>
              <w:jc w:val="both"/>
            </w:pPr>
            <w:r>
              <w:t>Cuenta</w:t>
            </w:r>
          </w:p>
          <w:p w:rsidR="00E1450A" w:rsidRDefault="00E1450A" w:rsidP="00E1450A">
            <w:pPr>
              <w:pStyle w:val="Prrafodelista"/>
              <w:numPr>
                <w:ilvl w:val="0"/>
                <w:numId w:val="27"/>
              </w:numPr>
              <w:jc w:val="both"/>
            </w:pPr>
            <w:r>
              <w:t>Promedio</w:t>
            </w:r>
          </w:p>
          <w:p w:rsidR="00E1450A" w:rsidRDefault="00E1450A" w:rsidP="00E1450A">
            <w:pPr>
              <w:pStyle w:val="Prrafodelista"/>
              <w:numPr>
                <w:ilvl w:val="0"/>
                <w:numId w:val="27"/>
              </w:numPr>
              <w:jc w:val="both"/>
            </w:pPr>
            <w:r>
              <w:t>Max</w:t>
            </w:r>
          </w:p>
          <w:p w:rsidR="00E1450A" w:rsidRDefault="00E1450A" w:rsidP="00E1450A">
            <w:pPr>
              <w:pStyle w:val="Prrafodelista"/>
              <w:numPr>
                <w:ilvl w:val="0"/>
                <w:numId w:val="27"/>
              </w:numPr>
              <w:jc w:val="both"/>
              <w:rPr>
                <w:b/>
              </w:rPr>
            </w:pPr>
            <w:r>
              <w:t>Min</w:t>
            </w:r>
          </w:p>
        </w:tc>
        <w:tc>
          <w:tcPr>
            <w:tcW w:w="3701" w:type="dxa"/>
            <w:vAlign w:val="center"/>
          </w:tcPr>
          <w:p w:rsidR="00E1450A" w:rsidRDefault="00E1450A" w:rsidP="00E1450A">
            <w:pPr>
              <w:jc w:val="center"/>
              <w:rPr>
                <w:b/>
              </w:rPr>
            </w:pPr>
            <w:r>
              <w:rPr>
                <w:noProof/>
                <w:lang w:eastAsia="es-CO"/>
              </w:rPr>
              <w:drawing>
                <wp:inline distT="0" distB="0" distL="0" distR="0" wp14:anchorId="78A5C41B" wp14:editId="0A61402A">
                  <wp:extent cx="2130950" cy="978995"/>
                  <wp:effectExtent l="57150" t="57150" r="117475" b="1073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7">
                            <a:extLst>
                              <a:ext uri="{BEBA8EAE-BF5A-486C-A8C5-ECC9F3942E4B}">
                                <a14:imgProps xmlns:a14="http://schemas.microsoft.com/office/drawing/2010/main">
                                  <a14:imgLayer r:embed="rId208">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144011" cy="98499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4F3569" w:rsidRDefault="004F3569" w:rsidP="00140BE3">
      <w:pPr>
        <w:jc w:val="both"/>
        <w:rPr>
          <w:b/>
        </w:rPr>
      </w:pPr>
    </w:p>
    <w:p w:rsidR="00140BE3" w:rsidRDefault="00140BE3" w:rsidP="00140BE3">
      <w:pPr>
        <w:jc w:val="both"/>
        <w:rPr>
          <w:b/>
        </w:rPr>
      </w:pPr>
      <w:r w:rsidRPr="00140BE3">
        <w:rPr>
          <w:b/>
        </w:rPr>
        <w:t>Agregar subtotal a</w:t>
      </w:r>
    </w:p>
    <w:p w:rsidR="00E1450A" w:rsidRDefault="00E1450A" w:rsidP="00140BE3">
      <w:pPr>
        <w:jc w:val="both"/>
      </w:pPr>
      <w:r w:rsidRPr="00E1450A">
        <w:t>Selec</w:t>
      </w:r>
      <w:r>
        <w:t>cionar las columnas, a las cuales les desea colocar el subtotal.</w:t>
      </w:r>
    </w:p>
    <w:p w:rsidR="00E1450A" w:rsidRPr="00E1450A" w:rsidRDefault="00E1450A" w:rsidP="00140BE3">
      <w:pPr>
        <w:jc w:val="both"/>
      </w:pPr>
      <w:r>
        <w:t xml:space="preserve">Si la columna es de tipo de texto, solo podrá utilizar la función </w:t>
      </w:r>
      <w:r w:rsidRPr="00E1450A">
        <w:rPr>
          <w:b/>
        </w:rPr>
        <w:t>Cuenta</w:t>
      </w:r>
      <w:r>
        <w:t xml:space="preserve"> </w:t>
      </w:r>
    </w:p>
    <w:p w:rsidR="0018324F" w:rsidRDefault="0018324F" w:rsidP="00140BE3">
      <w:pPr>
        <w:jc w:val="both"/>
      </w:pPr>
    </w:p>
    <w:p w:rsidR="00E1450A" w:rsidRDefault="00D67F14" w:rsidP="00140BE3">
      <w:pPr>
        <w:jc w:val="both"/>
      </w:pPr>
      <w:r>
        <w:t xml:space="preserve">Al hacer clic en el botón </w:t>
      </w:r>
      <w:r w:rsidRPr="009114D7">
        <w:rPr>
          <w:b/>
        </w:rPr>
        <w:t>Aceptar</w:t>
      </w:r>
      <w:r>
        <w:t xml:space="preserve"> visualizaremos en la parte superior izquierda al lado de la columna A, los números 1</w:t>
      </w:r>
      <w:proofErr w:type="gramStart"/>
      <w:r>
        <w:t>,2,3</w:t>
      </w:r>
      <w:proofErr w:type="gramEnd"/>
      <w:r>
        <w:t>. Estos indican que los datos se encuentran agrupados.</w:t>
      </w:r>
    </w:p>
    <w:p w:rsidR="00D67F14" w:rsidRDefault="00D67F14" w:rsidP="009114D7">
      <w:pPr>
        <w:jc w:val="center"/>
      </w:pPr>
      <w:r>
        <w:rPr>
          <w:noProof/>
          <w:lang w:eastAsia="es-CO"/>
        </w:rPr>
        <w:drawing>
          <wp:inline distT="0" distB="0" distL="0" distR="0" wp14:anchorId="1CF6427D" wp14:editId="2E6175A0">
            <wp:extent cx="914400" cy="485140"/>
            <wp:effectExtent l="57150" t="57150" r="114300" b="1054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9">
                      <a:extLst>
                        <a:ext uri="{BEBA8EAE-BF5A-486C-A8C5-ECC9F3942E4B}">
                          <a14:imgProps xmlns:a14="http://schemas.microsoft.com/office/drawing/2010/main">
                            <a14:imgLayer r:embed="rId210">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485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7F14" w:rsidRDefault="00D67F14" w:rsidP="00140BE3">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01"/>
      </w:tblGrid>
      <w:tr w:rsidR="00D67F14" w:rsidTr="009114D7">
        <w:trPr>
          <w:trHeight w:val="1564"/>
        </w:trPr>
        <w:tc>
          <w:tcPr>
            <w:tcW w:w="5211" w:type="dxa"/>
            <w:vAlign w:val="center"/>
          </w:tcPr>
          <w:p w:rsidR="00D67F14" w:rsidRDefault="00D67F14" w:rsidP="00D67F14">
            <w:r w:rsidRPr="009114D7">
              <w:rPr>
                <w:b/>
              </w:rPr>
              <w:t>El numero</w:t>
            </w:r>
            <w:r>
              <w:t xml:space="preserve"> </w:t>
            </w:r>
            <w:r w:rsidRPr="00D67F14">
              <w:rPr>
                <w:b/>
                <w:sz w:val="28"/>
              </w:rPr>
              <w:t>1</w:t>
            </w:r>
            <w:r w:rsidRPr="00D67F14">
              <w:rPr>
                <w:sz w:val="28"/>
              </w:rPr>
              <w:t xml:space="preserve"> </w:t>
            </w:r>
            <w:r>
              <w:t>representa el Subtotal General.</w:t>
            </w:r>
          </w:p>
        </w:tc>
        <w:tc>
          <w:tcPr>
            <w:tcW w:w="4901" w:type="dxa"/>
          </w:tcPr>
          <w:p w:rsidR="00D67F14" w:rsidRDefault="00D67F14" w:rsidP="00140BE3">
            <w:pPr>
              <w:jc w:val="both"/>
            </w:pPr>
            <w:r>
              <w:rPr>
                <w:noProof/>
                <w:lang w:eastAsia="es-CO"/>
              </w:rPr>
              <w:drawing>
                <wp:inline distT="0" distB="0" distL="0" distR="0" wp14:anchorId="1ACE2695" wp14:editId="71AAD048">
                  <wp:extent cx="2846705" cy="8667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46705" cy="866775"/>
                          </a:xfrm>
                          <a:prstGeom prst="rect">
                            <a:avLst/>
                          </a:prstGeom>
                          <a:noFill/>
                          <a:ln>
                            <a:noFill/>
                          </a:ln>
                        </pic:spPr>
                      </pic:pic>
                    </a:graphicData>
                  </a:graphic>
                </wp:inline>
              </w:drawing>
            </w:r>
          </w:p>
        </w:tc>
      </w:tr>
      <w:tr w:rsidR="00D67F14" w:rsidTr="009114D7">
        <w:trPr>
          <w:trHeight w:val="3103"/>
        </w:trPr>
        <w:tc>
          <w:tcPr>
            <w:tcW w:w="5211" w:type="dxa"/>
          </w:tcPr>
          <w:p w:rsidR="00D67F14" w:rsidRDefault="00D67F14" w:rsidP="00D67F14">
            <w:pPr>
              <w:spacing w:line="360" w:lineRule="auto"/>
              <w:jc w:val="both"/>
            </w:pPr>
            <w:r w:rsidRPr="009114D7">
              <w:rPr>
                <w:b/>
              </w:rPr>
              <w:t>El Numero</w:t>
            </w:r>
            <w:r>
              <w:t xml:space="preserve"> </w:t>
            </w:r>
            <w:r w:rsidRPr="00D67F14">
              <w:rPr>
                <w:b/>
                <w:sz w:val="28"/>
              </w:rPr>
              <w:t>2</w:t>
            </w:r>
            <w:r>
              <w:t xml:space="preserve"> visualizará el Subtotal por categorías o subgrupos.</w:t>
            </w:r>
          </w:p>
          <w:p w:rsidR="00D67F14" w:rsidRDefault="00D67F14" w:rsidP="00D67F14">
            <w:pPr>
              <w:spacing w:line="360" w:lineRule="auto"/>
              <w:jc w:val="both"/>
            </w:pPr>
            <w:r>
              <w:t xml:space="preserve">El signo </w:t>
            </w:r>
            <w:r w:rsidRPr="00D67F14">
              <w:rPr>
                <w:b/>
                <w:sz w:val="28"/>
              </w:rPr>
              <w:t>+</w:t>
            </w:r>
            <w:r>
              <w:t xml:space="preserve"> de los subgrupos indica que los datos se encuentran ocultos. Al hacer clic en el símbolo de </w:t>
            </w:r>
            <w:r w:rsidRPr="00D67F14">
              <w:rPr>
                <w:b/>
                <w:sz w:val="28"/>
              </w:rPr>
              <w:t>+</w:t>
            </w:r>
            <w:r>
              <w:t xml:space="preserve"> los datos se visualizaran y el símbolo se convierte en</w:t>
            </w:r>
            <w:r w:rsidR="009114D7">
              <w:t xml:space="preserve"> </w:t>
            </w:r>
            <w:r>
              <w:t xml:space="preserve"> </w:t>
            </w:r>
            <w:r>
              <w:rPr>
                <w:b/>
                <w:sz w:val="28"/>
              </w:rPr>
              <w:t>–</w:t>
            </w:r>
          </w:p>
        </w:tc>
        <w:tc>
          <w:tcPr>
            <w:tcW w:w="4901" w:type="dxa"/>
          </w:tcPr>
          <w:p w:rsidR="00D67F14" w:rsidRDefault="00D67F14" w:rsidP="00140BE3">
            <w:pPr>
              <w:jc w:val="both"/>
            </w:pPr>
            <w:r>
              <w:rPr>
                <w:noProof/>
                <w:lang w:eastAsia="es-CO"/>
              </w:rPr>
              <w:drawing>
                <wp:inline distT="0" distB="0" distL="0" distR="0" wp14:anchorId="06AB4B6D" wp14:editId="747940A7">
                  <wp:extent cx="2973705" cy="1844675"/>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73705" cy="1844675"/>
                          </a:xfrm>
                          <a:prstGeom prst="rect">
                            <a:avLst/>
                          </a:prstGeom>
                          <a:noFill/>
                          <a:ln>
                            <a:noFill/>
                          </a:ln>
                        </pic:spPr>
                      </pic:pic>
                    </a:graphicData>
                  </a:graphic>
                </wp:inline>
              </w:drawing>
            </w:r>
          </w:p>
        </w:tc>
      </w:tr>
      <w:tr w:rsidR="009114D7" w:rsidTr="009114D7">
        <w:trPr>
          <w:trHeight w:val="1120"/>
        </w:trPr>
        <w:tc>
          <w:tcPr>
            <w:tcW w:w="5211" w:type="dxa"/>
            <w:vAlign w:val="center"/>
          </w:tcPr>
          <w:p w:rsidR="009114D7" w:rsidRDefault="009114D7" w:rsidP="009114D7">
            <w:pPr>
              <w:spacing w:line="360" w:lineRule="auto"/>
            </w:pPr>
            <w:r w:rsidRPr="009114D7">
              <w:rPr>
                <w:b/>
              </w:rPr>
              <w:t>El numero 3</w:t>
            </w:r>
            <w:r>
              <w:t xml:space="preserve"> visualizará la lista completa.</w:t>
            </w:r>
          </w:p>
        </w:tc>
        <w:tc>
          <w:tcPr>
            <w:tcW w:w="4901" w:type="dxa"/>
            <w:vAlign w:val="center"/>
          </w:tcPr>
          <w:p w:rsidR="009114D7" w:rsidRDefault="009114D7" w:rsidP="009114D7">
            <w:pPr>
              <w:rPr>
                <w:noProof/>
                <w:lang w:eastAsia="es-CO"/>
              </w:rPr>
            </w:pPr>
            <w:r>
              <w:rPr>
                <w:noProof/>
                <w:lang w:eastAsia="es-CO"/>
              </w:rPr>
              <w:drawing>
                <wp:inline distT="0" distB="0" distL="0" distR="0" wp14:anchorId="354AEB92" wp14:editId="163C1310">
                  <wp:extent cx="914400" cy="485140"/>
                  <wp:effectExtent l="57150" t="57150" r="114300" b="105410"/>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9">
                            <a:extLst>
                              <a:ext uri="{BEBA8EAE-BF5A-486C-A8C5-ECC9F3942E4B}">
                                <a14:imgProps xmlns:a14="http://schemas.microsoft.com/office/drawing/2010/main">
                                  <a14:imgLayer r:embed="rId210">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485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0443D" w:rsidRDefault="00D0443D" w:rsidP="000F5FF8">
      <w:pPr>
        <w:jc w:val="both"/>
      </w:pPr>
    </w:p>
    <w:sectPr w:rsidR="00D0443D" w:rsidSect="000F5FF8">
      <w:headerReference w:type="default" r:id="rId213"/>
      <w:footerReference w:type="default" r:id="rId214"/>
      <w:pgSz w:w="12240" w:h="15840"/>
      <w:pgMar w:top="2127"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84D" w:rsidRDefault="0021084D" w:rsidP="00645661">
      <w:r>
        <w:separator/>
      </w:r>
    </w:p>
  </w:endnote>
  <w:endnote w:type="continuationSeparator" w:id="0">
    <w:p w:rsidR="0021084D" w:rsidRDefault="0021084D" w:rsidP="00645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338399"/>
      <w:docPartObj>
        <w:docPartGallery w:val="Page Numbers (Bottom of Page)"/>
        <w:docPartUnique/>
      </w:docPartObj>
    </w:sdtPr>
    <w:sdtEndPr/>
    <w:sdtContent>
      <w:p w:rsidR="0021084D" w:rsidRDefault="0021084D">
        <w:pPr>
          <w:pStyle w:val="Piedepgina"/>
        </w:pPr>
        <w:r>
          <w:rPr>
            <w:noProof/>
            <w:lang w:eastAsia="es-CO"/>
          </w:rPr>
          <mc:AlternateContent>
            <mc:Choice Requires="wpg">
              <w:drawing>
                <wp:anchor distT="0" distB="0" distL="114300" distR="114300" simplePos="0" relativeHeight="251659264" behindDoc="0" locked="0" layoutInCell="1" allowOverlap="1" wp14:anchorId="5DE10C46" wp14:editId="1DA0D417">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84D" w:rsidRPr="003105E5" w:rsidRDefault="0021084D">
                                <w:pPr>
                                  <w:jc w:val="center"/>
                                  <w:rPr>
                                    <w:b/>
                                    <w:color w:val="000000" w:themeColor="text1"/>
                                  </w:rPr>
                                </w:pPr>
                                <w:r w:rsidRPr="003105E5">
                                  <w:rPr>
                                    <w:b/>
                                    <w:color w:val="000000" w:themeColor="text1"/>
                                  </w:rPr>
                                  <w:fldChar w:fldCharType="begin"/>
                                </w:r>
                                <w:r w:rsidRPr="003105E5">
                                  <w:rPr>
                                    <w:b/>
                                    <w:color w:val="000000" w:themeColor="text1"/>
                                  </w:rPr>
                                  <w:instrText>PAGE  \* Arabic  \* MERGEFORMAT</w:instrText>
                                </w:r>
                                <w:r w:rsidRPr="003105E5">
                                  <w:rPr>
                                    <w:b/>
                                    <w:color w:val="000000" w:themeColor="text1"/>
                                  </w:rPr>
                                  <w:fldChar w:fldCharType="separate"/>
                                </w:r>
                                <w:r w:rsidR="00447AD7" w:rsidRPr="00447AD7">
                                  <w:rPr>
                                    <w:b/>
                                    <w:noProof/>
                                    <w:color w:val="000000" w:themeColor="text1"/>
                                    <w:lang w:val="es-ES"/>
                                  </w:rPr>
                                  <w:t>31</w:t>
                                </w:r>
                                <w:r w:rsidRPr="003105E5">
                                  <w:rPr>
                                    <w:b/>
                                    <w:color w:val="000000" w:themeColor="text1"/>
                                  </w:rPr>
                                  <w:fldChar w:fldCharType="end"/>
                                </w:r>
                                <w:r w:rsidRPr="003105E5">
                                  <w:rPr>
                                    <w:b/>
                                    <w:color w:val="000000" w:themeColor="text1"/>
                                    <w:lang w:val="es-ES"/>
                                  </w:rPr>
                                  <w:t xml:space="preserve"> / </w:t>
                                </w:r>
                                <w:r w:rsidRPr="003105E5">
                                  <w:rPr>
                                    <w:b/>
                                    <w:color w:val="000000" w:themeColor="text1"/>
                                  </w:rPr>
                                  <w:fldChar w:fldCharType="begin"/>
                                </w:r>
                                <w:r w:rsidRPr="003105E5">
                                  <w:rPr>
                                    <w:b/>
                                    <w:color w:val="000000" w:themeColor="text1"/>
                                  </w:rPr>
                                  <w:instrText>NUMPAGES  \* Arabic  \* MERGEFORMAT</w:instrText>
                                </w:r>
                                <w:r w:rsidRPr="003105E5">
                                  <w:rPr>
                                    <w:b/>
                                    <w:color w:val="000000" w:themeColor="text1"/>
                                  </w:rPr>
                                  <w:fldChar w:fldCharType="separate"/>
                                </w:r>
                                <w:r w:rsidR="00447AD7" w:rsidRPr="00447AD7">
                                  <w:rPr>
                                    <w:b/>
                                    <w:noProof/>
                                    <w:color w:val="000000" w:themeColor="text1"/>
                                    <w:lang w:val="es-ES"/>
                                  </w:rPr>
                                  <w:t>31</w:t>
                                </w:r>
                                <w:r w:rsidRPr="003105E5">
                                  <w:rPr>
                                    <w:b/>
                                    <w:color w:val="000000" w:themeColor="text1"/>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1084D" w:rsidRPr="003105E5" w:rsidRDefault="0021084D">
                          <w:pPr>
                            <w:jc w:val="center"/>
                            <w:rPr>
                              <w:b/>
                              <w:color w:val="000000" w:themeColor="text1"/>
                            </w:rPr>
                          </w:pPr>
                          <w:r w:rsidRPr="003105E5">
                            <w:rPr>
                              <w:b/>
                              <w:color w:val="000000" w:themeColor="text1"/>
                            </w:rPr>
                            <w:fldChar w:fldCharType="begin"/>
                          </w:r>
                          <w:r w:rsidRPr="003105E5">
                            <w:rPr>
                              <w:b/>
                              <w:color w:val="000000" w:themeColor="text1"/>
                            </w:rPr>
                            <w:instrText>PAGE  \* Arabic  \* MERGEFORMAT</w:instrText>
                          </w:r>
                          <w:r w:rsidRPr="003105E5">
                            <w:rPr>
                              <w:b/>
                              <w:color w:val="000000" w:themeColor="text1"/>
                            </w:rPr>
                            <w:fldChar w:fldCharType="separate"/>
                          </w:r>
                          <w:r w:rsidR="00447AD7" w:rsidRPr="00447AD7">
                            <w:rPr>
                              <w:b/>
                              <w:noProof/>
                              <w:color w:val="000000" w:themeColor="text1"/>
                              <w:lang w:val="es-ES"/>
                            </w:rPr>
                            <w:t>31</w:t>
                          </w:r>
                          <w:r w:rsidRPr="003105E5">
                            <w:rPr>
                              <w:b/>
                              <w:color w:val="000000" w:themeColor="text1"/>
                            </w:rPr>
                            <w:fldChar w:fldCharType="end"/>
                          </w:r>
                          <w:r w:rsidRPr="003105E5">
                            <w:rPr>
                              <w:b/>
                              <w:color w:val="000000" w:themeColor="text1"/>
                              <w:lang w:val="es-ES"/>
                            </w:rPr>
                            <w:t xml:space="preserve"> / </w:t>
                          </w:r>
                          <w:r w:rsidRPr="003105E5">
                            <w:rPr>
                              <w:b/>
                              <w:color w:val="000000" w:themeColor="text1"/>
                            </w:rPr>
                            <w:fldChar w:fldCharType="begin"/>
                          </w:r>
                          <w:r w:rsidRPr="003105E5">
                            <w:rPr>
                              <w:b/>
                              <w:color w:val="000000" w:themeColor="text1"/>
                            </w:rPr>
                            <w:instrText>NUMPAGES  \* Arabic  \* MERGEFORMAT</w:instrText>
                          </w:r>
                          <w:r w:rsidRPr="003105E5">
                            <w:rPr>
                              <w:b/>
                              <w:color w:val="000000" w:themeColor="text1"/>
                            </w:rPr>
                            <w:fldChar w:fldCharType="separate"/>
                          </w:r>
                          <w:r w:rsidR="00447AD7" w:rsidRPr="00447AD7">
                            <w:rPr>
                              <w:b/>
                              <w:noProof/>
                              <w:color w:val="000000" w:themeColor="text1"/>
                              <w:lang w:val="es-ES"/>
                            </w:rPr>
                            <w:t>31</w:t>
                          </w:r>
                          <w:r w:rsidRPr="003105E5">
                            <w:rPr>
                              <w:b/>
                              <w:color w:val="000000" w:themeColor="text1"/>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84D" w:rsidRDefault="0021084D" w:rsidP="00645661">
      <w:r>
        <w:separator/>
      </w:r>
    </w:p>
  </w:footnote>
  <w:footnote w:type="continuationSeparator" w:id="0">
    <w:p w:rsidR="0021084D" w:rsidRDefault="0021084D" w:rsidP="00645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AD7" w:rsidRPr="006C2271" w:rsidRDefault="00447AD7" w:rsidP="00447AD7">
    <w:pPr>
      <w:pStyle w:val="Encabezado"/>
      <w:tabs>
        <w:tab w:val="clear" w:pos="8838"/>
        <w:tab w:val="left" w:pos="3119"/>
      </w:tabs>
      <w:spacing w:after="20" w:line="264" w:lineRule="auto"/>
      <w:ind w:left="2268" w:right="49"/>
      <w:jc w:val="center"/>
      <w:rPr>
        <w:rFonts w:ascii="Tahoma" w:hAnsi="Tahoma"/>
        <w:b/>
        <w:bCs/>
        <w:spacing w:val="4"/>
        <w:sz w:val="20"/>
        <w:szCs w:val="20"/>
        <w:lang w:val="es-ES_tradnl" w:bidi="es-ES"/>
      </w:rPr>
    </w:pPr>
    <w:r>
      <w:rPr>
        <w:noProof/>
        <w:lang w:eastAsia="es-CO"/>
      </w:rPr>
      <w:drawing>
        <wp:anchor distT="0" distB="0" distL="114300" distR="114300" simplePos="0" relativeHeight="251661312" behindDoc="0" locked="0" layoutInCell="1" allowOverlap="1">
          <wp:simplePos x="0" y="0"/>
          <wp:positionH relativeFrom="column">
            <wp:posOffset>173603</wp:posOffset>
          </wp:positionH>
          <wp:positionV relativeFrom="paragraph">
            <wp:posOffset>-6985</wp:posOffset>
          </wp:positionV>
          <wp:extent cx="1109345" cy="4953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271">
      <w:rPr>
        <w:rFonts w:ascii="Tahoma" w:hAnsi="Tahoma"/>
        <w:b/>
        <w:bCs/>
        <w:spacing w:val="4"/>
        <w:sz w:val="20"/>
        <w:szCs w:val="20"/>
        <w:lang w:val="es-ES_tradnl" w:bidi="es-ES"/>
      </w:rPr>
      <w:t>INSTITUTO DE EDUCACIÓN COMFENALCO “CONSUELO MONTOYA GIL”</w:t>
    </w:r>
  </w:p>
  <w:p w:rsidR="00447AD7" w:rsidRDefault="00447AD7" w:rsidP="00447AD7">
    <w:pPr>
      <w:pStyle w:val="Encabezado"/>
      <w:tabs>
        <w:tab w:val="clear" w:pos="8838"/>
        <w:tab w:val="left" w:pos="3119"/>
        <w:tab w:val="right" w:pos="8364"/>
      </w:tabs>
      <w:spacing w:after="20" w:line="264" w:lineRule="auto"/>
      <w:ind w:left="2268" w:right="49"/>
      <w:jc w:val="center"/>
      <w:rPr>
        <w:rFonts w:ascii="Tahoma" w:hAnsi="Tahoma"/>
        <w:b/>
        <w:bCs/>
        <w:spacing w:val="4"/>
        <w:sz w:val="20"/>
        <w:szCs w:val="20"/>
        <w:lang w:val="es-ES_tradnl" w:bidi="es-ES"/>
      </w:rPr>
    </w:pPr>
    <w:r w:rsidRPr="006C2271">
      <w:rPr>
        <w:rFonts w:ascii="Tahoma" w:hAnsi="Tahoma"/>
        <w:b/>
        <w:bCs/>
        <w:spacing w:val="4"/>
        <w:sz w:val="20"/>
        <w:szCs w:val="20"/>
        <w:lang w:val="es-ES_tradnl" w:bidi="es-ES"/>
      </w:rPr>
      <w:t>EDUCACIÓN PARA EL TRABAJO Y EL DESARROLLO HUMANO</w:t>
    </w:r>
  </w:p>
  <w:p w:rsidR="00447AD7" w:rsidRPr="006C2271" w:rsidRDefault="00447AD7" w:rsidP="00447AD7">
    <w:pPr>
      <w:pStyle w:val="Encabezado"/>
      <w:tabs>
        <w:tab w:val="clear" w:pos="8838"/>
        <w:tab w:val="left" w:pos="3119"/>
        <w:tab w:val="right" w:pos="8222"/>
      </w:tabs>
      <w:spacing w:after="20" w:line="264" w:lineRule="auto"/>
      <w:ind w:left="2268" w:right="49"/>
      <w:jc w:val="center"/>
      <w:rPr>
        <w:rFonts w:ascii="Tahoma" w:hAnsi="Tahoma"/>
        <w:b/>
        <w:bCs/>
        <w:spacing w:val="4"/>
        <w:sz w:val="20"/>
        <w:szCs w:val="20"/>
        <w:lang w:val="es-ES_tradnl" w:bidi="es-ES"/>
      </w:rPr>
    </w:pPr>
    <w:r w:rsidRPr="001546AA">
      <w:rPr>
        <w:rFonts w:ascii="Tahoma" w:hAnsi="Tahoma"/>
        <w:b/>
        <w:bCs/>
        <w:spacing w:val="4"/>
        <w:sz w:val="20"/>
        <w:szCs w:val="20"/>
        <w:lang w:val="es-ES_tradnl" w:bidi="es-ES"/>
      </w:rPr>
      <w:t xml:space="preserve">DIPLOMADO </w:t>
    </w:r>
    <w:r>
      <w:rPr>
        <w:rFonts w:ascii="Tahoma" w:hAnsi="Tahoma"/>
        <w:b/>
        <w:bCs/>
        <w:spacing w:val="4"/>
        <w:sz w:val="20"/>
        <w:szCs w:val="20"/>
        <w:lang w:val="es-ES_tradnl" w:bidi="es-ES"/>
      </w:rPr>
      <w:t xml:space="preserve">EN </w:t>
    </w:r>
    <w:r w:rsidRPr="001546AA">
      <w:rPr>
        <w:rFonts w:ascii="Tahoma" w:hAnsi="Tahoma"/>
        <w:b/>
        <w:bCs/>
        <w:spacing w:val="4"/>
        <w:sz w:val="20"/>
        <w:szCs w:val="20"/>
        <w:lang w:val="es-ES_tradnl" w:bidi="es-ES"/>
      </w:rPr>
      <w:t>“INCORPORACIÓN DE TIC EN PRÁCTICAS PEDAGÓGICAS”</w:t>
    </w:r>
  </w:p>
  <w:p w:rsidR="0021084D" w:rsidRPr="00447AD7" w:rsidRDefault="0021084D">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14C"/>
    <w:multiLevelType w:val="hybridMultilevel"/>
    <w:tmpl w:val="4DA4F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C241DF"/>
    <w:multiLevelType w:val="hybridMultilevel"/>
    <w:tmpl w:val="7A603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665CC2"/>
    <w:multiLevelType w:val="hybridMultilevel"/>
    <w:tmpl w:val="A65A3880"/>
    <w:lvl w:ilvl="0" w:tplc="240A0001">
      <w:start w:val="1"/>
      <w:numFmt w:val="bullet"/>
      <w:lvlText w:val=""/>
      <w:lvlJc w:val="left"/>
      <w:pPr>
        <w:ind w:left="3960" w:hanging="360"/>
      </w:pPr>
      <w:rPr>
        <w:rFonts w:ascii="Symbol" w:hAnsi="Symbol" w:hint="default"/>
      </w:rPr>
    </w:lvl>
    <w:lvl w:ilvl="1" w:tplc="240A0003" w:tentative="1">
      <w:start w:val="1"/>
      <w:numFmt w:val="bullet"/>
      <w:lvlText w:val="o"/>
      <w:lvlJc w:val="left"/>
      <w:pPr>
        <w:ind w:left="4680" w:hanging="360"/>
      </w:pPr>
      <w:rPr>
        <w:rFonts w:ascii="Courier New" w:hAnsi="Courier New" w:cs="Courier New" w:hint="default"/>
      </w:rPr>
    </w:lvl>
    <w:lvl w:ilvl="2" w:tplc="240A0005" w:tentative="1">
      <w:start w:val="1"/>
      <w:numFmt w:val="bullet"/>
      <w:lvlText w:val=""/>
      <w:lvlJc w:val="left"/>
      <w:pPr>
        <w:ind w:left="5400" w:hanging="360"/>
      </w:pPr>
      <w:rPr>
        <w:rFonts w:ascii="Wingdings" w:hAnsi="Wingdings" w:hint="default"/>
      </w:rPr>
    </w:lvl>
    <w:lvl w:ilvl="3" w:tplc="240A0001" w:tentative="1">
      <w:start w:val="1"/>
      <w:numFmt w:val="bullet"/>
      <w:lvlText w:val=""/>
      <w:lvlJc w:val="left"/>
      <w:pPr>
        <w:ind w:left="6120" w:hanging="360"/>
      </w:pPr>
      <w:rPr>
        <w:rFonts w:ascii="Symbol" w:hAnsi="Symbol" w:hint="default"/>
      </w:rPr>
    </w:lvl>
    <w:lvl w:ilvl="4" w:tplc="240A0003" w:tentative="1">
      <w:start w:val="1"/>
      <w:numFmt w:val="bullet"/>
      <w:lvlText w:val="o"/>
      <w:lvlJc w:val="left"/>
      <w:pPr>
        <w:ind w:left="6840" w:hanging="360"/>
      </w:pPr>
      <w:rPr>
        <w:rFonts w:ascii="Courier New" w:hAnsi="Courier New" w:cs="Courier New" w:hint="default"/>
      </w:rPr>
    </w:lvl>
    <w:lvl w:ilvl="5" w:tplc="240A0005" w:tentative="1">
      <w:start w:val="1"/>
      <w:numFmt w:val="bullet"/>
      <w:lvlText w:val=""/>
      <w:lvlJc w:val="left"/>
      <w:pPr>
        <w:ind w:left="7560" w:hanging="360"/>
      </w:pPr>
      <w:rPr>
        <w:rFonts w:ascii="Wingdings" w:hAnsi="Wingdings" w:hint="default"/>
      </w:rPr>
    </w:lvl>
    <w:lvl w:ilvl="6" w:tplc="240A0001" w:tentative="1">
      <w:start w:val="1"/>
      <w:numFmt w:val="bullet"/>
      <w:lvlText w:val=""/>
      <w:lvlJc w:val="left"/>
      <w:pPr>
        <w:ind w:left="8280" w:hanging="360"/>
      </w:pPr>
      <w:rPr>
        <w:rFonts w:ascii="Symbol" w:hAnsi="Symbol" w:hint="default"/>
      </w:rPr>
    </w:lvl>
    <w:lvl w:ilvl="7" w:tplc="240A0003" w:tentative="1">
      <w:start w:val="1"/>
      <w:numFmt w:val="bullet"/>
      <w:lvlText w:val="o"/>
      <w:lvlJc w:val="left"/>
      <w:pPr>
        <w:ind w:left="9000" w:hanging="360"/>
      </w:pPr>
      <w:rPr>
        <w:rFonts w:ascii="Courier New" w:hAnsi="Courier New" w:cs="Courier New" w:hint="default"/>
      </w:rPr>
    </w:lvl>
    <w:lvl w:ilvl="8" w:tplc="240A0005" w:tentative="1">
      <w:start w:val="1"/>
      <w:numFmt w:val="bullet"/>
      <w:lvlText w:val=""/>
      <w:lvlJc w:val="left"/>
      <w:pPr>
        <w:ind w:left="9720" w:hanging="360"/>
      </w:pPr>
      <w:rPr>
        <w:rFonts w:ascii="Wingdings" w:hAnsi="Wingdings" w:hint="default"/>
      </w:rPr>
    </w:lvl>
  </w:abstractNum>
  <w:abstractNum w:abstractNumId="3">
    <w:nsid w:val="0EBE4190"/>
    <w:multiLevelType w:val="hybridMultilevel"/>
    <w:tmpl w:val="C6368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7D4F63"/>
    <w:multiLevelType w:val="hybridMultilevel"/>
    <w:tmpl w:val="B77E04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945219D"/>
    <w:multiLevelType w:val="multilevel"/>
    <w:tmpl w:val="8C869D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40655A"/>
    <w:multiLevelType w:val="hybridMultilevel"/>
    <w:tmpl w:val="076890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13D4C98"/>
    <w:multiLevelType w:val="hybridMultilevel"/>
    <w:tmpl w:val="3120F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6D87492"/>
    <w:multiLevelType w:val="hybridMultilevel"/>
    <w:tmpl w:val="D08AF784"/>
    <w:lvl w:ilvl="0" w:tplc="B32E69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7036018"/>
    <w:multiLevelType w:val="hybridMultilevel"/>
    <w:tmpl w:val="9CDE8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3433FE"/>
    <w:multiLevelType w:val="hybridMultilevel"/>
    <w:tmpl w:val="4ABA2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3A5AB7"/>
    <w:multiLevelType w:val="hybridMultilevel"/>
    <w:tmpl w:val="F11C4250"/>
    <w:lvl w:ilvl="0" w:tplc="CFAA59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A8311D3"/>
    <w:multiLevelType w:val="hybridMultilevel"/>
    <w:tmpl w:val="FB70B14C"/>
    <w:lvl w:ilvl="0" w:tplc="78048E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B6F0ECA"/>
    <w:multiLevelType w:val="hybridMultilevel"/>
    <w:tmpl w:val="05A6F9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F8948A7"/>
    <w:multiLevelType w:val="hybridMultilevel"/>
    <w:tmpl w:val="D84A27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596198"/>
    <w:multiLevelType w:val="hybridMultilevel"/>
    <w:tmpl w:val="800A9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2243F1C"/>
    <w:multiLevelType w:val="hybridMultilevel"/>
    <w:tmpl w:val="A0A66DD8"/>
    <w:lvl w:ilvl="0" w:tplc="F84C33E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F2D57E1"/>
    <w:multiLevelType w:val="hybridMultilevel"/>
    <w:tmpl w:val="2A72D12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B856B9A"/>
    <w:multiLevelType w:val="multilevel"/>
    <w:tmpl w:val="8B688E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D75A6A"/>
    <w:multiLevelType w:val="hybridMultilevel"/>
    <w:tmpl w:val="D3B0A1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3582620"/>
    <w:multiLevelType w:val="hybridMultilevel"/>
    <w:tmpl w:val="AACCDD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560C4D52"/>
    <w:multiLevelType w:val="hybridMultilevel"/>
    <w:tmpl w:val="C8609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C1613F6"/>
    <w:multiLevelType w:val="hybridMultilevel"/>
    <w:tmpl w:val="FE2CAA9C"/>
    <w:lvl w:ilvl="0" w:tplc="8D86CA9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DA708C0"/>
    <w:multiLevelType w:val="hybridMultilevel"/>
    <w:tmpl w:val="B04CD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C04C19"/>
    <w:multiLevelType w:val="hybridMultilevel"/>
    <w:tmpl w:val="8DE292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4490F8F"/>
    <w:multiLevelType w:val="hybridMultilevel"/>
    <w:tmpl w:val="49AE01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B8D4B80"/>
    <w:multiLevelType w:val="hybridMultilevel"/>
    <w:tmpl w:val="3EAEFB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
  </w:num>
  <w:num w:numId="4">
    <w:abstractNumId w:val="25"/>
  </w:num>
  <w:num w:numId="5">
    <w:abstractNumId w:val="24"/>
  </w:num>
  <w:num w:numId="6">
    <w:abstractNumId w:val="2"/>
  </w:num>
  <w:num w:numId="7">
    <w:abstractNumId w:val="22"/>
  </w:num>
  <w:num w:numId="8">
    <w:abstractNumId w:val="9"/>
  </w:num>
  <w:num w:numId="9">
    <w:abstractNumId w:val="16"/>
  </w:num>
  <w:num w:numId="10">
    <w:abstractNumId w:val="10"/>
  </w:num>
  <w:num w:numId="11">
    <w:abstractNumId w:val="17"/>
  </w:num>
  <w:num w:numId="12">
    <w:abstractNumId w:val="26"/>
  </w:num>
  <w:num w:numId="13">
    <w:abstractNumId w:val="6"/>
  </w:num>
  <w:num w:numId="14">
    <w:abstractNumId w:val="11"/>
  </w:num>
  <w:num w:numId="15">
    <w:abstractNumId w:val="13"/>
  </w:num>
  <w:num w:numId="16">
    <w:abstractNumId w:val="14"/>
  </w:num>
  <w:num w:numId="17">
    <w:abstractNumId w:val="18"/>
  </w:num>
  <w:num w:numId="18">
    <w:abstractNumId w:val="5"/>
  </w:num>
  <w:num w:numId="19">
    <w:abstractNumId w:val="19"/>
  </w:num>
  <w:num w:numId="20">
    <w:abstractNumId w:val="8"/>
  </w:num>
  <w:num w:numId="21">
    <w:abstractNumId w:val="0"/>
  </w:num>
  <w:num w:numId="22">
    <w:abstractNumId w:val="21"/>
  </w:num>
  <w:num w:numId="23">
    <w:abstractNumId w:val="7"/>
  </w:num>
  <w:num w:numId="24">
    <w:abstractNumId w:val="23"/>
  </w:num>
  <w:num w:numId="25">
    <w:abstractNumId w:val="15"/>
  </w:num>
  <w:num w:numId="26">
    <w:abstractNumId w:val="1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DB8"/>
    <w:rsid w:val="000018DE"/>
    <w:rsid w:val="00020BF1"/>
    <w:rsid w:val="00030330"/>
    <w:rsid w:val="00046FDE"/>
    <w:rsid w:val="000569BA"/>
    <w:rsid w:val="000604B3"/>
    <w:rsid w:val="0006653E"/>
    <w:rsid w:val="00076AC7"/>
    <w:rsid w:val="000A7E31"/>
    <w:rsid w:val="000B3DBC"/>
    <w:rsid w:val="000D3A62"/>
    <w:rsid w:val="000F5FF8"/>
    <w:rsid w:val="00134CC5"/>
    <w:rsid w:val="00140392"/>
    <w:rsid w:val="00140BE3"/>
    <w:rsid w:val="00150A67"/>
    <w:rsid w:val="00164493"/>
    <w:rsid w:val="001660AE"/>
    <w:rsid w:val="0018324F"/>
    <w:rsid w:val="001B10C0"/>
    <w:rsid w:val="001C3494"/>
    <w:rsid w:val="001D6878"/>
    <w:rsid w:val="001F52FC"/>
    <w:rsid w:val="0021084D"/>
    <w:rsid w:val="002109CD"/>
    <w:rsid w:val="00215508"/>
    <w:rsid w:val="00244D8A"/>
    <w:rsid w:val="002508C9"/>
    <w:rsid w:val="00265C14"/>
    <w:rsid w:val="0027249D"/>
    <w:rsid w:val="002878B8"/>
    <w:rsid w:val="002A02F5"/>
    <w:rsid w:val="002B2E23"/>
    <w:rsid w:val="002E1147"/>
    <w:rsid w:val="003105E5"/>
    <w:rsid w:val="00346FF8"/>
    <w:rsid w:val="00375D96"/>
    <w:rsid w:val="003A554A"/>
    <w:rsid w:val="003B5CDD"/>
    <w:rsid w:val="003C32E8"/>
    <w:rsid w:val="003C3676"/>
    <w:rsid w:val="003D30DD"/>
    <w:rsid w:val="003E09D2"/>
    <w:rsid w:val="003F3637"/>
    <w:rsid w:val="00414983"/>
    <w:rsid w:val="004218B9"/>
    <w:rsid w:val="004229C8"/>
    <w:rsid w:val="00447AD7"/>
    <w:rsid w:val="00455523"/>
    <w:rsid w:val="00477602"/>
    <w:rsid w:val="004A2F5F"/>
    <w:rsid w:val="004A4603"/>
    <w:rsid w:val="004E4520"/>
    <w:rsid w:val="004F3569"/>
    <w:rsid w:val="004F4F55"/>
    <w:rsid w:val="004F55A5"/>
    <w:rsid w:val="005220B2"/>
    <w:rsid w:val="00530237"/>
    <w:rsid w:val="00534C3F"/>
    <w:rsid w:val="0055558D"/>
    <w:rsid w:val="00575715"/>
    <w:rsid w:val="005757BB"/>
    <w:rsid w:val="00586E99"/>
    <w:rsid w:val="005B4B54"/>
    <w:rsid w:val="005C2640"/>
    <w:rsid w:val="005C36CA"/>
    <w:rsid w:val="005C7495"/>
    <w:rsid w:val="005D2D89"/>
    <w:rsid w:val="005E10A0"/>
    <w:rsid w:val="005E33B5"/>
    <w:rsid w:val="005F250F"/>
    <w:rsid w:val="006367F1"/>
    <w:rsid w:val="0063737F"/>
    <w:rsid w:val="00645661"/>
    <w:rsid w:val="00654AA5"/>
    <w:rsid w:val="00671352"/>
    <w:rsid w:val="0069201C"/>
    <w:rsid w:val="006B016E"/>
    <w:rsid w:val="006E1DED"/>
    <w:rsid w:val="00700EAF"/>
    <w:rsid w:val="00724374"/>
    <w:rsid w:val="007467F6"/>
    <w:rsid w:val="00756867"/>
    <w:rsid w:val="00770BA8"/>
    <w:rsid w:val="00784687"/>
    <w:rsid w:val="007A7C09"/>
    <w:rsid w:val="007B05DB"/>
    <w:rsid w:val="007B64D4"/>
    <w:rsid w:val="007D0B81"/>
    <w:rsid w:val="007D5823"/>
    <w:rsid w:val="007E5382"/>
    <w:rsid w:val="00807C95"/>
    <w:rsid w:val="008128E5"/>
    <w:rsid w:val="008231DC"/>
    <w:rsid w:val="008238BC"/>
    <w:rsid w:val="00830001"/>
    <w:rsid w:val="00837F73"/>
    <w:rsid w:val="00854496"/>
    <w:rsid w:val="00866591"/>
    <w:rsid w:val="0087533D"/>
    <w:rsid w:val="00885A5D"/>
    <w:rsid w:val="00887CB8"/>
    <w:rsid w:val="008A65D1"/>
    <w:rsid w:val="008A7D1C"/>
    <w:rsid w:val="008D34A5"/>
    <w:rsid w:val="008E4E46"/>
    <w:rsid w:val="008F2623"/>
    <w:rsid w:val="00902A35"/>
    <w:rsid w:val="009114D7"/>
    <w:rsid w:val="009263D5"/>
    <w:rsid w:val="00940CA5"/>
    <w:rsid w:val="00946574"/>
    <w:rsid w:val="00951095"/>
    <w:rsid w:val="0095509B"/>
    <w:rsid w:val="00975CC9"/>
    <w:rsid w:val="00976111"/>
    <w:rsid w:val="009912D0"/>
    <w:rsid w:val="009E59B7"/>
    <w:rsid w:val="00A05713"/>
    <w:rsid w:val="00A57004"/>
    <w:rsid w:val="00A57D38"/>
    <w:rsid w:val="00A61E46"/>
    <w:rsid w:val="00A63585"/>
    <w:rsid w:val="00A77078"/>
    <w:rsid w:val="00A8018E"/>
    <w:rsid w:val="00A87890"/>
    <w:rsid w:val="00A974D2"/>
    <w:rsid w:val="00AB736A"/>
    <w:rsid w:val="00AD2F10"/>
    <w:rsid w:val="00AD49A4"/>
    <w:rsid w:val="00AD5291"/>
    <w:rsid w:val="00AE33EB"/>
    <w:rsid w:val="00AE7D4C"/>
    <w:rsid w:val="00AF7802"/>
    <w:rsid w:val="00B049CC"/>
    <w:rsid w:val="00B54029"/>
    <w:rsid w:val="00B73264"/>
    <w:rsid w:val="00B80AF3"/>
    <w:rsid w:val="00B8180F"/>
    <w:rsid w:val="00B8442B"/>
    <w:rsid w:val="00B86295"/>
    <w:rsid w:val="00BA70A4"/>
    <w:rsid w:val="00BA7BA7"/>
    <w:rsid w:val="00C050AC"/>
    <w:rsid w:val="00C55E89"/>
    <w:rsid w:val="00C57526"/>
    <w:rsid w:val="00C67A71"/>
    <w:rsid w:val="00C67DD0"/>
    <w:rsid w:val="00C774A3"/>
    <w:rsid w:val="00C84AF4"/>
    <w:rsid w:val="00C8671D"/>
    <w:rsid w:val="00C87830"/>
    <w:rsid w:val="00C91A35"/>
    <w:rsid w:val="00C95021"/>
    <w:rsid w:val="00CB301B"/>
    <w:rsid w:val="00CB37AC"/>
    <w:rsid w:val="00CB4CFC"/>
    <w:rsid w:val="00CE2A46"/>
    <w:rsid w:val="00CF3E80"/>
    <w:rsid w:val="00D04255"/>
    <w:rsid w:val="00D0443D"/>
    <w:rsid w:val="00D37FAF"/>
    <w:rsid w:val="00D469A3"/>
    <w:rsid w:val="00D67F14"/>
    <w:rsid w:val="00D70854"/>
    <w:rsid w:val="00D71AB6"/>
    <w:rsid w:val="00D73F8F"/>
    <w:rsid w:val="00D8794C"/>
    <w:rsid w:val="00DA1257"/>
    <w:rsid w:val="00DA6910"/>
    <w:rsid w:val="00DC2824"/>
    <w:rsid w:val="00DD10E3"/>
    <w:rsid w:val="00DF0657"/>
    <w:rsid w:val="00DF3206"/>
    <w:rsid w:val="00E1450A"/>
    <w:rsid w:val="00E34845"/>
    <w:rsid w:val="00E40412"/>
    <w:rsid w:val="00E40E36"/>
    <w:rsid w:val="00E42622"/>
    <w:rsid w:val="00E42C81"/>
    <w:rsid w:val="00E53240"/>
    <w:rsid w:val="00E55F3B"/>
    <w:rsid w:val="00E66788"/>
    <w:rsid w:val="00E85656"/>
    <w:rsid w:val="00E86F40"/>
    <w:rsid w:val="00EC140B"/>
    <w:rsid w:val="00EC3A4D"/>
    <w:rsid w:val="00ED3C3E"/>
    <w:rsid w:val="00F12AC4"/>
    <w:rsid w:val="00F142C7"/>
    <w:rsid w:val="00F16405"/>
    <w:rsid w:val="00F24081"/>
    <w:rsid w:val="00F50856"/>
    <w:rsid w:val="00F51BE6"/>
    <w:rsid w:val="00F630B5"/>
    <w:rsid w:val="00F81137"/>
    <w:rsid w:val="00F82339"/>
    <w:rsid w:val="00FA4DB8"/>
    <w:rsid w:val="00FE51E9"/>
    <w:rsid w:val="00FF68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0F5FF8"/>
    <w:pPr>
      <w:keepNext/>
      <w:keepLines/>
      <w:pBdr>
        <w:bottom w:val="single" w:sz="4" w:space="1" w:color="auto"/>
      </w:pBdr>
      <w:jc w:val="center"/>
      <w:outlineLvl w:val="0"/>
    </w:pPr>
    <w:rPr>
      <w:rFonts w:asciiTheme="majorHAnsi" w:eastAsiaTheme="majorEastAsia" w:hAnsiTheme="majorHAnsi" w:cstheme="majorBidi"/>
      <w:b/>
      <w:bCs/>
      <w:caps/>
      <w:color w:val="000000" w:themeColor="text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4DB8"/>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DB8"/>
    <w:rPr>
      <w:rFonts w:ascii="Tahoma" w:hAnsi="Tahoma" w:cs="Tahoma"/>
      <w:sz w:val="16"/>
      <w:szCs w:val="16"/>
    </w:rPr>
  </w:style>
  <w:style w:type="paragraph" w:styleId="NormalWeb">
    <w:name w:val="Normal (Web)"/>
    <w:basedOn w:val="Normal"/>
    <w:uiPriority w:val="99"/>
    <w:semiHidden/>
    <w:unhideWhenUsed/>
    <w:rsid w:val="00F82339"/>
    <w:pPr>
      <w:spacing w:before="225" w:after="225" w:line="360" w:lineRule="atLeast"/>
      <w:ind w:left="225" w:right="225" w:firstLine="225"/>
    </w:pPr>
    <w:rPr>
      <w:rFonts w:ascii="Times New Roman" w:eastAsia="Times New Roman" w:hAnsi="Times New Roman" w:cs="Times New Roman"/>
      <w:sz w:val="24"/>
      <w:szCs w:val="24"/>
      <w:lang w:eastAsia="es-CO"/>
    </w:rPr>
  </w:style>
  <w:style w:type="character" w:customStyle="1" w:styleId="resaltado1">
    <w:name w:val="resaltado1"/>
    <w:basedOn w:val="Fuentedeprrafopredeter"/>
    <w:rsid w:val="00F82339"/>
    <w:rPr>
      <w:b/>
      <w:bCs/>
      <w:color w:val="6C6CCA"/>
    </w:rPr>
  </w:style>
  <w:style w:type="character" w:styleId="TecladoHTML">
    <w:name w:val="HTML Keyboard"/>
    <w:basedOn w:val="Fuentedeprrafopredeter"/>
    <w:uiPriority w:val="99"/>
    <w:semiHidden/>
    <w:unhideWhenUsed/>
    <w:rsid w:val="00DA1257"/>
    <w:rPr>
      <w:rFonts w:ascii="Courier New" w:eastAsia="Times New Roman" w:hAnsi="Courier New" w:cs="Courier New" w:hint="default"/>
      <w:sz w:val="23"/>
      <w:szCs w:val="23"/>
    </w:rPr>
  </w:style>
  <w:style w:type="character" w:customStyle="1" w:styleId="padding-1">
    <w:name w:val="padding-1"/>
    <w:basedOn w:val="Fuentedeprrafopredeter"/>
    <w:rsid w:val="0055558D"/>
  </w:style>
  <w:style w:type="table" w:styleId="Tablaconcuadrcula">
    <w:name w:val="Table Grid"/>
    <w:basedOn w:val="Tablanormal"/>
    <w:uiPriority w:val="59"/>
    <w:rsid w:val="00B818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8180F"/>
    <w:pPr>
      <w:ind w:left="720"/>
      <w:contextualSpacing/>
    </w:pPr>
  </w:style>
  <w:style w:type="paragraph" w:styleId="Encabezado">
    <w:name w:val="header"/>
    <w:basedOn w:val="Normal"/>
    <w:link w:val="EncabezadoCar"/>
    <w:unhideWhenUsed/>
    <w:rsid w:val="00645661"/>
    <w:pPr>
      <w:tabs>
        <w:tab w:val="center" w:pos="4419"/>
        <w:tab w:val="right" w:pos="8838"/>
      </w:tabs>
    </w:pPr>
  </w:style>
  <w:style w:type="character" w:customStyle="1" w:styleId="EncabezadoCar">
    <w:name w:val="Encabezado Car"/>
    <w:basedOn w:val="Fuentedeprrafopredeter"/>
    <w:link w:val="Encabezado"/>
    <w:rsid w:val="00645661"/>
  </w:style>
  <w:style w:type="paragraph" w:styleId="Piedepgina">
    <w:name w:val="footer"/>
    <w:basedOn w:val="Normal"/>
    <w:link w:val="PiedepginaCar"/>
    <w:uiPriority w:val="99"/>
    <w:unhideWhenUsed/>
    <w:rsid w:val="00645661"/>
    <w:pPr>
      <w:tabs>
        <w:tab w:val="center" w:pos="4419"/>
        <w:tab w:val="right" w:pos="8838"/>
      </w:tabs>
    </w:pPr>
  </w:style>
  <w:style w:type="character" w:customStyle="1" w:styleId="PiedepginaCar">
    <w:name w:val="Pie de página Car"/>
    <w:basedOn w:val="Fuentedeprrafopredeter"/>
    <w:link w:val="Piedepgina"/>
    <w:uiPriority w:val="99"/>
    <w:rsid w:val="00645661"/>
  </w:style>
  <w:style w:type="character" w:styleId="Textoennegrita">
    <w:name w:val="Strong"/>
    <w:basedOn w:val="Fuentedeprrafopredeter"/>
    <w:uiPriority w:val="22"/>
    <w:qFormat/>
    <w:rsid w:val="008231DC"/>
    <w:rPr>
      <w:b/>
      <w:bCs/>
    </w:rPr>
  </w:style>
  <w:style w:type="character" w:styleId="Hipervnculo">
    <w:name w:val="Hyperlink"/>
    <w:basedOn w:val="Fuentedeprrafopredeter"/>
    <w:uiPriority w:val="99"/>
    <w:unhideWhenUsed/>
    <w:rsid w:val="0018324F"/>
    <w:rPr>
      <w:color w:val="0000FF" w:themeColor="hyperlink"/>
      <w:u w:val="single"/>
    </w:rPr>
  </w:style>
  <w:style w:type="character" w:customStyle="1" w:styleId="Ttulo1Car">
    <w:name w:val="Título 1 Car"/>
    <w:basedOn w:val="Fuentedeprrafopredeter"/>
    <w:link w:val="Ttulo1"/>
    <w:uiPriority w:val="9"/>
    <w:rsid w:val="000F5FF8"/>
    <w:rPr>
      <w:rFonts w:asciiTheme="majorHAnsi" w:eastAsiaTheme="majorEastAsia" w:hAnsiTheme="majorHAnsi" w:cstheme="majorBidi"/>
      <w:b/>
      <w:bCs/>
      <w:caps/>
      <w:color w:val="000000" w:themeColor="tex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0F5FF8"/>
    <w:pPr>
      <w:keepNext/>
      <w:keepLines/>
      <w:pBdr>
        <w:bottom w:val="single" w:sz="4" w:space="1" w:color="auto"/>
      </w:pBdr>
      <w:jc w:val="center"/>
      <w:outlineLvl w:val="0"/>
    </w:pPr>
    <w:rPr>
      <w:rFonts w:asciiTheme="majorHAnsi" w:eastAsiaTheme="majorEastAsia" w:hAnsiTheme="majorHAnsi" w:cstheme="majorBidi"/>
      <w:b/>
      <w:bCs/>
      <w:caps/>
      <w:color w:val="000000" w:themeColor="text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4DB8"/>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DB8"/>
    <w:rPr>
      <w:rFonts w:ascii="Tahoma" w:hAnsi="Tahoma" w:cs="Tahoma"/>
      <w:sz w:val="16"/>
      <w:szCs w:val="16"/>
    </w:rPr>
  </w:style>
  <w:style w:type="paragraph" w:styleId="NormalWeb">
    <w:name w:val="Normal (Web)"/>
    <w:basedOn w:val="Normal"/>
    <w:uiPriority w:val="99"/>
    <w:semiHidden/>
    <w:unhideWhenUsed/>
    <w:rsid w:val="00F82339"/>
    <w:pPr>
      <w:spacing w:before="225" w:after="225" w:line="360" w:lineRule="atLeast"/>
      <w:ind w:left="225" w:right="225" w:firstLine="225"/>
    </w:pPr>
    <w:rPr>
      <w:rFonts w:ascii="Times New Roman" w:eastAsia="Times New Roman" w:hAnsi="Times New Roman" w:cs="Times New Roman"/>
      <w:sz w:val="24"/>
      <w:szCs w:val="24"/>
      <w:lang w:eastAsia="es-CO"/>
    </w:rPr>
  </w:style>
  <w:style w:type="character" w:customStyle="1" w:styleId="resaltado1">
    <w:name w:val="resaltado1"/>
    <w:basedOn w:val="Fuentedeprrafopredeter"/>
    <w:rsid w:val="00F82339"/>
    <w:rPr>
      <w:b/>
      <w:bCs/>
      <w:color w:val="6C6CCA"/>
    </w:rPr>
  </w:style>
  <w:style w:type="character" w:styleId="TecladoHTML">
    <w:name w:val="HTML Keyboard"/>
    <w:basedOn w:val="Fuentedeprrafopredeter"/>
    <w:uiPriority w:val="99"/>
    <w:semiHidden/>
    <w:unhideWhenUsed/>
    <w:rsid w:val="00DA1257"/>
    <w:rPr>
      <w:rFonts w:ascii="Courier New" w:eastAsia="Times New Roman" w:hAnsi="Courier New" w:cs="Courier New" w:hint="default"/>
      <w:sz w:val="23"/>
      <w:szCs w:val="23"/>
    </w:rPr>
  </w:style>
  <w:style w:type="character" w:customStyle="1" w:styleId="padding-1">
    <w:name w:val="padding-1"/>
    <w:basedOn w:val="Fuentedeprrafopredeter"/>
    <w:rsid w:val="0055558D"/>
  </w:style>
  <w:style w:type="table" w:styleId="Tablaconcuadrcula">
    <w:name w:val="Table Grid"/>
    <w:basedOn w:val="Tablanormal"/>
    <w:uiPriority w:val="59"/>
    <w:rsid w:val="00B818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8180F"/>
    <w:pPr>
      <w:ind w:left="720"/>
      <w:contextualSpacing/>
    </w:pPr>
  </w:style>
  <w:style w:type="paragraph" w:styleId="Encabezado">
    <w:name w:val="header"/>
    <w:basedOn w:val="Normal"/>
    <w:link w:val="EncabezadoCar"/>
    <w:unhideWhenUsed/>
    <w:rsid w:val="00645661"/>
    <w:pPr>
      <w:tabs>
        <w:tab w:val="center" w:pos="4419"/>
        <w:tab w:val="right" w:pos="8838"/>
      </w:tabs>
    </w:pPr>
  </w:style>
  <w:style w:type="character" w:customStyle="1" w:styleId="EncabezadoCar">
    <w:name w:val="Encabezado Car"/>
    <w:basedOn w:val="Fuentedeprrafopredeter"/>
    <w:link w:val="Encabezado"/>
    <w:rsid w:val="00645661"/>
  </w:style>
  <w:style w:type="paragraph" w:styleId="Piedepgina">
    <w:name w:val="footer"/>
    <w:basedOn w:val="Normal"/>
    <w:link w:val="PiedepginaCar"/>
    <w:uiPriority w:val="99"/>
    <w:unhideWhenUsed/>
    <w:rsid w:val="00645661"/>
    <w:pPr>
      <w:tabs>
        <w:tab w:val="center" w:pos="4419"/>
        <w:tab w:val="right" w:pos="8838"/>
      </w:tabs>
    </w:pPr>
  </w:style>
  <w:style w:type="character" w:customStyle="1" w:styleId="PiedepginaCar">
    <w:name w:val="Pie de página Car"/>
    <w:basedOn w:val="Fuentedeprrafopredeter"/>
    <w:link w:val="Piedepgina"/>
    <w:uiPriority w:val="99"/>
    <w:rsid w:val="00645661"/>
  </w:style>
  <w:style w:type="character" w:styleId="Textoennegrita">
    <w:name w:val="Strong"/>
    <w:basedOn w:val="Fuentedeprrafopredeter"/>
    <w:uiPriority w:val="22"/>
    <w:qFormat/>
    <w:rsid w:val="008231DC"/>
    <w:rPr>
      <w:b/>
      <w:bCs/>
    </w:rPr>
  </w:style>
  <w:style w:type="character" w:styleId="Hipervnculo">
    <w:name w:val="Hyperlink"/>
    <w:basedOn w:val="Fuentedeprrafopredeter"/>
    <w:uiPriority w:val="99"/>
    <w:unhideWhenUsed/>
    <w:rsid w:val="0018324F"/>
    <w:rPr>
      <w:color w:val="0000FF" w:themeColor="hyperlink"/>
      <w:u w:val="single"/>
    </w:rPr>
  </w:style>
  <w:style w:type="character" w:customStyle="1" w:styleId="Ttulo1Car">
    <w:name w:val="Título 1 Car"/>
    <w:basedOn w:val="Fuentedeprrafopredeter"/>
    <w:link w:val="Ttulo1"/>
    <w:uiPriority w:val="9"/>
    <w:rsid w:val="000F5FF8"/>
    <w:rPr>
      <w:rFonts w:asciiTheme="majorHAnsi" w:eastAsiaTheme="majorEastAsia" w:hAnsiTheme="majorHAnsi" w:cstheme="majorBidi"/>
      <w:b/>
      <w:bCs/>
      <w:cap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77778">
      <w:bodyDiv w:val="1"/>
      <w:marLeft w:val="0"/>
      <w:marRight w:val="0"/>
      <w:marTop w:val="0"/>
      <w:marBottom w:val="0"/>
      <w:divBdr>
        <w:top w:val="none" w:sz="0" w:space="0" w:color="auto"/>
        <w:left w:val="none" w:sz="0" w:space="0" w:color="auto"/>
        <w:bottom w:val="none" w:sz="0" w:space="0" w:color="auto"/>
        <w:right w:val="none" w:sz="0" w:space="0" w:color="auto"/>
      </w:divBdr>
      <w:divsChild>
        <w:div w:id="752311549">
          <w:marLeft w:val="0"/>
          <w:marRight w:val="0"/>
          <w:marTop w:val="0"/>
          <w:marBottom w:val="0"/>
          <w:divBdr>
            <w:top w:val="none" w:sz="0" w:space="0" w:color="auto"/>
            <w:left w:val="none" w:sz="0" w:space="0" w:color="auto"/>
            <w:bottom w:val="none" w:sz="0" w:space="0" w:color="auto"/>
            <w:right w:val="none" w:sz="0" w:space="0" w:color="auto"/>
          </w:divBdr>
          <w:divsChild>
            <w:div w:id="1322848478">
              <w:marLeft w:val="0"/>
              <w:marRight w:val="0"/>
              <w:marTop w:val="0"/>
              <w:marBottom w:val="0"/>
              <w:divBdr>
                <w:top w:val="none" w:sz="0" w:space="0" w:color="auto"/>
                <w:left w:val="none" w:sz="0" w:space="0" w:color="auto"/>
                <w:bottom w:val="none" w:sz="0" w:space="0" w:color="auto"/>
                <w:right w:val="none" w:sz="0" w:space="0" w:color="auto"/>
              </w:divBdr>
              <w:divsChild>
                <w:div w:id="7890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4897">
      <w:bodyDiv w:val="1"/>
      <w:marLeft w:val="0"/>
      <w:marRight w:val="0"/>
      <w:marTop w:val="0"/>
      <w:marBottom w:val="0"/>
      <w:divBdr>
        <w:top w:val="none" w:sz="0" w:space="0" w:color="auto"/>
        <w:left w:val="none" w:sz="0" w:space="0" w:color="auto"/>
        <w:bottom w:val="none" w:sz="0" w:space="0" w:color="auto"/>
        <w:right w:val="none" w:sz="0" w:space="0" w:color="auto"/>
      </w:divBdr>
      <w:divsChild>
        <w:div w:id="566261412">
          <w:marLeft w:val="0"/>
          <w:marRight w:val="0"/>
          <w:marTop w:val="0"/>
          <w:marBottom w:val="0"/>
          <w:divBdr>
            <w:top w:val="none" w:sz="0" w:space="0" w:color="auto"/>
            <w:left w:val="none" w:sz="0" w:space="0" w:color="auto"/>
            <w:bottom w:val="none" w:sz="0" w:space="0" w:color="auto"/>
            <w:right w:val="none" w:sz="0" w:space="0" w:color="auto"/>
          </w:divBdr>
          <w:divsChild>
            <w:div w:id="1908108934">
              <w:marLeft w:val="0"/>
              <w:marRight w:val="0"/>
              <w:marTop w:val="0"/>
              <w:marBottom w:val="0"/>
              <w:divBdr>
                <w:top w:val="none" w:sz="0" w:space="0" w:color="auto"/>
                <w:left w:val="none" w:sz="0" w:space="0" w:color="auto"/>
                <w:bottom w:val="none" w:sz="0" w:space="0" w:color="auto"/>
                <w:right w:val="none" w:sz="0" w:space="0" w:color="auto"/>
              </w:divBdr>
              <w:divsChild>
                <w:div w:id="204455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66487">
      <w:bodyDiv w:val="1"/>
      <w:marLeft w:val="0"/>
      <w:marRight w:val="0"/>
      <w:marTop w:val="0"/>
      <w:marBottom w:val="0"/>
      <w:divBdr>
        <w:top w:val="none" w:sz="0" w:space="0" w:color="auto"/>
        <w:left w:val="none" w:sz="0" w:space="0" w:color="auto"/>
        <w:bottom w:val="none" w:sz="0" w:space="0" w:color="auto"/>
        <w:right w:val="none" w:sz="0" w:space="0" w:color="auto"/>
      </w:divBdr>
      <w:divsChild>
        <w:div w:id="357779813">
          <w:marLeft w:val="150"/>
          <w:marRight w:val="150"/>
          <w:marTop w:val="225"/>
          <w:marBottom w:val="0"/>
          <w:divBdr>
            <w:top w:val="none" w:sz="0" w:space="0" w:color="auto"/>
            <w:left w:val="none" w:sz="0" w:space="0" w:color="auto"/>
            <w:bottom w:val="none" w:sz="0" w:space="0" w:color="auto"/>
            <w:right w:val="none" w:sz="0" w:space="0" w:color="auto"/>
          </w:divBdr>
          <w:divsChild>
            <w:div w:id="21013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5476">
      <w:bodyDiv w:val="1"/>
      <w:marLeft w:val="0"/>
      <w:marRight w:val="0"/>
      <w:marTop w:val="0"/>
      <w:marBottom w:val="0"/>
      <w:divBdr>
        <w:top w:val="none" w:sz="0" w:space="0" w:color="auto"/>
        <w:left w:val="none" w:sz="0" w:space="0" w:color="auto"/>
        <w:bottom w:val="none" w:sz="0" w:space="0" w:color="auto"/>
        <w:right w:val="none" w:sz="0" w:space="0" w:color="auto"/>
      </w:divBdr>
      <w:divsChild>
        <w:div w:id="742409897">
          <w:marLeft w:val="150"/>
          <w:marRight w:val="150"/>
          <w:marTop w:val="225"/>
          <w:marBottom w:val="0"/>
          <w:divBdr>
            <w:top w:val="none" w:sz="0" w:space="0" w:color="auto"/>
            <w:left w:val="none" w:sz="0" w:space="0" w:color="auto"/>
            <w:bottom w:val="none" w:sz="0" w:space="0" w:color="auto"/>
            <w:right w:val="none" w:sz="0" w:space="0" w:color="auto"/>
          </w:divBdr>
          <w:divsChild>
            <w:div w:id="7555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368">
      <w:bodyDiv w:val="1"/>
      <w:marLeft w:val="0"/>
      <w:marRight w:val="0"/>
      <w:marTop w:val="0"/>
      <w:marBottom w:val="0"/>
      <w:divBdr>
        <w:top w:val="none" w:sz="0" w:space="0" w:color="auto"/>
        <w:left w:val="none" w:sz="0" w:space="0" w:color="auto"/>
        <w:bottom w:val="none" w:sz="0" w:space="0" w:color="auto"/>
        <w:right w:val="none" w:sz="0" w:space="0" w:color="auto"/>
      </w:divBdr>
      <w:divsChild>
        <w:div w:id="497040497">
          <w:marLeft w:val="0"/>
          <w:marRight w:val="0"/>
          <w:marTop w:val="0"/>
          <w:marBottom w:val="0"/>
          <w:divBdr>
            <w:top w:val="none" w:sz="0" w:space="0" w:color="auto"/>
            <w:left w:val="none" w:sz="0" w:space="0" w:color="auto"/>
            <w:bottom w:val="none" w:sz="0" w:space="0" w:color="auto"/>
            <w:right w:val="none" w:sz="0" w:space="0" w:color="auto"/>
          </w:divBdr>
          <w:divsChild>
            <w:div w:id="668604605">
              <w:marLeft w:val="0"/>
              <w:marRight w:val="0"/>
              <w:marTop w:val="0"/>
              <w:marBottom w:val="0"/>
              <w:divBdr>
                <w:top w:val="none" w:sz="0" w:space="0" w:color="auto"/>
                <w:left w:val="none" w:sz="0" w:space="0" w:color="auto"/>
                <w:bottom w:val="none" w:sz="0" w:space="0" w:color="auto"/>
                <w:right w:val="none" w:sz="0" w:space="0" w:color="auto"/>
              </w:divBdr>
              <w:divsChild>
                <w:div w:id="18002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2133">
      <w:bodyDiv w:val="1"/>
      <w:marLeft w:val="0"/>
      <w:marRight w:val="0"/>
      <w:marTop w:val="0"/>
      <w:marBottom w:val="0"/>
      <w:divBdr>
        <w:top w:val="none" w:sz="0" w:space="0" w:color="auto"/>
        <w:left w:val="none" w:sz="0" w:space="0" w:color="auto"/>
        <w:bottom w:val="none" w:sz="0" w:space="0" w:color="auto"/>
        <w:right w:val="none" w:sz="0" w:space="0" w:color="auto"/>
      </w:divBdr>
    </w:div>
    <w:div w:id="1882746913">
      <w:bodyDiv w:val="1"/>
      <w:marLeft w:val="0"/>
      <w:marRight w:val="0"/>
      <w:marTop w:val="0"/>
      <w:marBottom w:val="0"/>
      <w:divBdr>
        <w:top w:val="none" w:sz="0" w:space="0" w:color="auto"/>
        <w:left w:val="none" w:sz="0" w:space="0" w:color="auto"/>
        <w:bottom w:val="none" w:sz="0" w:space="0" w:color="auto"/>
        <w:right w:val="none" w:sz="0" w:space="0" w:color="auto"/>
      </w:divBdr>
    </w:div>
    <w:div w:id="1898977804">
      <w:bodyDiv w:val="1"/>
      <w:marLeft w:val="0"/>
      <w:marRight w:val="0"/>
      <w:marTop w:val="0"/>
      <w:marBottom w:val="0"/>
      <w:divBdr>
        <w:top w:val="none" w:sz="0" w:space="0" w:color="auto"/>
        <w:left w:val="none" w:sz="0" w:space="0" w:color="auto"/>
        <w:bottom w:val="none" w:sz="0" w:space="0" w:color="auto"/>
        <w:right w:val="none" w:sz="0" w:space="0" w:color="auto"/>
      </w:divBdr>
      <w:divsChild>
        <w:div w:id="331298689">
          <w:marLeft w:val="0"/>
          <w:marRight w:val="0"/>
          <w:marTop w:val="0"/>
          <w:marBottom w:val="0"/>
          <w:divBdr>
            <w:top w:val="none" w:sz="0" w:space="0" w:color="auto"/>
            <w:left w:val="none" w:sz="0" w:space="0" w:color="auto"/>
            <w:bottom w:val="none" w:sz="0" w:space="0" w:color="auto"/>
            <w:right w:val="none" w:sz="0" w:space="0" w:color="auto"/>
          </w:divBdr>
          <w:divsChild>
            <w:div w:id="1339850451">
              <w:marLeft w:val="0"/>
              <w:marRight w:val="0"/>
              <w:marTop w:val="0"/>
              <w:marBottom w:val="0"/>
              <w:divBdr>
                <w:top w:val="none" w:sz="0" w:space="0" w:color="auto"/>
                <w:left w:val="none" w:sz="0" w:space="0" w:color="auto"/>
                <w:bottom w:val="none" w:sz="0" w:space="0" w:color="auto"/>
                <w:right w:val="none" w:sz="0" w:space="0" w:color="auto"/>
              </w:divBdr>
              <w:divsChild>
                <w:div w:id="11893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26.wdp"/><Relationship Id="rId21" Type="http://schemas.openxmlformats.org/officeDocument/2006/relationships/image" Target="media/image9.png"/><Relationship Id="rId42" Type="http://schemas.openxmlformats.org/officeDocument/2006/relationships/image" Target="media/image23.png"/><Relationship Id="rId63" Type="http://schemas.openxmlformats.org/officeDocument/2006/relationships/image" Target="media/image36.png"/><Relationship Id="rId84" Type="http://schemas.openxmlformats.org/officeDocument/2006/relationships/image" Target="media/image47.png"/><Relationship Id="rId138" Type="http://schemas.openxmlformats.org/officeDocument/2006/relationships/image" Target="media/image78.jpeg"/><Relationship Id="rId159" Type="http://schemas.openxmlformats.org/officeDocument/2006/relationships/oleObject" Target="embeddings/oleObject31.bin"/><Relationship Id="rId170" Type="http://schemas.openxmlformats.org/officeDocument/2006/relationships/image" Target="media/image99.png"/><Relationship Id="rId191" Type="http://schemas.openxmlformats.org/officeDocument/2006/relationships/image" Target="media/image113.png"/><Relationship Id="rId205" Type="http://schemas.microsoft.com/office/2007/relationships/hdphoto" Target="media/hdphoto36.wdp"/><Relationship Id="rId107" Type="http://schemas.openxmlformats.org/officeDocument/2006/relationships/oleObject" Target="embeddings/oleObject18.bin"/><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oleObject" Target="embeddings/oleObject7.bin"/><Relationship Id="rId74" Type="http://schemas.openxmlformats.org/officeDocument/2006/relationships/image" Target="media/image42.png"/><Relationship Id="rId79" Type="http://schemas.openxmlformats.org/officeDocument/2006/relationships/oleObject" Target="embeddings/oleObject14.bin"/><Relationship Id="rId102" Type="http://schemas.openxmlformats.org/officeDocument/2006/relationships/image" Target="media/image57.png"/><Relationship Id="rId123" Type="http://schemas.openxmlformats.org/officeDocument/2006/relationships/image" Target="media/image68.png"/><Relationship Id="rId128" Type="http://schemas.microsoft.com/office/2007/relationships/hdphoto" Target="media/hdphoto29.wdp"/><Relationship Id="rId144" Type="http://schemas.microsoft.com/office/2007/relationships/hdphoto" Target="media/hdphoto32.wdp"/><Relationship Id="rId149" Type="http://schemas.openxmlformats.org/officeDocument/2006/relationships/oleObject" Target="embeddings/oleObject26.bin"/><Relationship Id="rId5" Type="http://schemas.openxmlformats.org/officeDocument/2006/relationships/webSettings" Target="webSettings.xml"/><Relationship Id="rId90" Type="http://schemas.openxmlformats.org/officeDocument/2006/relationships/image" Target="media/image50.gif"/><Relationship Id="rId95" Type="http://schemas.openxmlformats.org/officeDocument/2006/relationships/image" Target="media/image53.png"/><Relationship Id="rId160" Type="http://schemas.openxmlformats.org/officeDocument/2006/relationships/image" Target="media/image90.png"/><Relationship Id="rId165" Type="http://schemas.openxmlformats.org/officeDocument/2006/relationships/image" Target="media/image95.png"/><Relationship Id="rId181" Type="http://schemas.openxmlformats.org/officeDocument/2006/relationships/oleObject" Target="embeddings/oleObject32.bin"/><Relationship Id="rId186" Type="http://schemas.openxmlformats.org/officeDocument/2006/relationships/oleObject" Target="embeddings/oleObject34.bin"/><Relationship Id="rId216" Type="http://schemas.openxmlformats.org/officeDocument/2006/relationships/theme" Target="theme/theme1.xml"/><Relationship Id="rId211" Type="http://schemas.openxmlformats.org/officeDocument/2006/relationships/image" Target="media/image124.png"/><Relationship Id="rId22" Type="http://schemas.openxmlformats.org/officeDocument/2006/relationships/oleObject" Target="embeddings/oleObject2.bin"/><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8.png"/><Relationship Id="rId64" Type="http://schemas.openxmlformats.org/officeDocument/2006/relationships/oleObject" Target="embeddings/oleObject10.bin"/><Relationship Id="rId69" Type="http://schemas.microsoft.com/office/2007/relationships/hdphoto" Target="media/hdphoto13.wdp"/><Relationship Id="rId113" Type="http://schemas.microsoft.com/office/2007/relationships/hdphoto" Target="media/hdphoto25.wdp"/><Relationship Id="rId118" Type="http://schemas.openxmlformats.org/officeDocument/2006/relationships/image" Target="media/image65.png"/><Relationship Id="rId134" Type="http://schemas.openxmlformats.org/officeDocument/2006/relationships/image" Target="media/image75.png"/><Relationship Id="rId139" Type="http://schemas.openxmlformats.org/officeDocument/2006/relationships/image" Target="media/image79.png"/><Relationship Id="rId80" Type="http://schemas.openxmlformats.org/officeDocument/2006/relationships/image" Target="media/image45.png"/><Relationship Id="rId85" Type="http://schemas.microsoft.com/office/2007/relationships/hdphoto" Target="media/hdphoto17.wdp"/><Relationship Id="rId150" Type="http://schemas.openxmlformats.org/officeDocument/2006/relationships/image" Target="media/image85.png"/><Relationship Id="rId155" Type="http://schemas.openxmlformats.org/officeDocument/2006/relationships/oleObject" Target="embeddings/oleObject29.bin"/><Relationship Id="rId171" Type="http://schemas.microsoft.com/office/2007/relationships/hdphoto" Target="media/hdphoto34.wdp"/><Relationship Id="rId176" Type="http://schemas.openxmlformats.org/officeDocument/2006/relationships/image" Target="media/image103.png"/><Relationship Id="rId192" Type="http://schemas.openxmlformats.org/officeDocument/2006/relationships/oleObject" Target="embeddings/oleObject36.bin"/><Relationship Id="rId197" Type="http://schemas.openxmlformats.org/officeDocument/2006/relationships/image" Target="media/image116.png"/><Relationship Id="rId206" Type="http://schemas.openxmlformats.org/officeDocument/2006/relationships/image" Target="media/image121.png"/><Relationship Id="rId201" Type="http://schemas.openxmlformats.org/officeDocument/2006/relationships/oleObject" Target="embeddings/oleObject41.bin"/><Relationship Id="rId12" Type="http://schemas.microsoft.com/office/2007/relationships/hdphoto" Target="media/hdphoto2.wdp"/><Relationship Id="rId17" Type="http://schemas.microsoft.com/office/2007/relationships/hdphoto" Target="media/hdphoto4.wdp"/><Relationship Id="rId33" Type="http://schemas.openxmlformats.org/officeDocument/2006/relationships/oleObject" Target="embeddings/oleObject5.bin"/><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oleObject" Target="embeddings/oleObject17.bin"/><Relationship Id="rId108" Type="http://schemas.openxmlformats.org/officeDocument/2006/relationships/image" Target="media/image60.png"/><Relationship Id="rId124" Type="http://schemas.openxmlformats.org/officeDocument/2006/relationships/oleObject" Target="embeddings/oleObject22.bin"/><Relationship Id="rId129" Type="http://schemas.openxmlformats.org/officeDocument/2006/relationships/image" Target="media/image71.jpeg"/><Relationship Id="rId54" Type="http://schemas.microsoft.com/office/2007/relationships/hdphoto" Target="media/hdphoto10.wdp"/><Relationship Id="rId70" Type="http://schemas.openxmlformats.org/officeDocument/2006/relationships/image" Target="media/image40.png"/><Relationship Id="rId75" Type="http://schemas.openxmlformats.org/officeDocument/2006/relationships/oleObject" Target="embeddings/oleObject12.bin"/><Relationship Id="rId91" Type="http://schemas.openxmlformats.org/officeDocument/2006/relationships/image" Target="media/image51.png"/><Relationship Id="rId96" Type="http://schemas.openxmlformats.org/officeDocument/2006/relationships/oleObject" Target="embeddings/oleObject16.bin"/><Relationship Id="rId140" Type="http://schemas.openxmlformats.org/officeDocument/2006/relationships/oleObject" Target="embeddings/oleObject23.bin"/><Relationship Id="rId145" Type="http://schemas.openxmlformats.org/officeDocument/2006/relationships/image" Target="media/image82.gif"/><Relationship Id="rId161" Type="http://schemas.openxmlformats.org/officeDocument/2006/relationships/image" Target="media/image91.png"/><Relationship Id="rId166" Type="http://schemas.openxmlformats.org/officeDocument/2006/relationships/image" Target="media/image96.png"/><Relationship Id="rId182" Type="http://schemas.openxmlformats.org/officeDocument/2006/relationships/image" Target="media/image107.png"/><Relationship Id="rId187" Type="http://schemas.openxmlformats.org/officeDocument/2006/relationships/image" Target="media/image110.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25.png"/><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29.png"/><Relationship Id="rId114" Type="http://schemas.openxmlformats.org/officeDocument/2006/relationships/image" Target="media/image63.png"/><Relationship Id="rId119" Type="http://schemas.openxmlformats.org/officeDocument/2006/relationships/oleObject" Target="embeddings/oleObject21.bin"/><Relationship Id="rId44" Type="http://schemas.openxmlformats.org/officeDocument/2006/relationships/image" Target="media/image25.png"/><Relationship Id="rId60" Type="http://schemas.openxmlformats.org/officeDocument/2006/relationships/oleObject" Target="embeddings/oleObject8.bin"/><Relationship Id="rId65" Type="http://schemas.openxmlformats.org/officeDocument/2006/relationships/image" Target="media/image37.png"/><Relationship Id="rId81" Type="http://schemas.microsoft.com/office/2007/relationships/hdphoto" Target="media/hdphoto15.wdp"/><Relationship Id="rId86" Type="http://schemas.openxmlformats.org/officeDocument/2006/relationships/image" Target="media/image48.png"/><Relationship Id="rId130" Type="http://schemas.openxmlformats.org/officeDocument/2006/relationships/image" Target="media/image72.png"/><Relationship Id="rId135" Type="http://schemas.openxmlformats.org/officeDocument/2006/relationships/image" Target="media/image76.png"/><Relationship Id="rId151" Type="http://schemas.openxmlformats.org/officeDocument/2006/relationships/oleObject" Target="embeddings/oleObject27.bin"/><Relationship Id="rId156" Type="http://schemas.openxmlformats.org/officeDocument/2006/relationships/image" Target="media/image88.png"/><Relationship Id="rId177" Type="http://schemas.openxmlformats.org/officeDocument/2006/relationships/image" Target="media/image104.png"/><Relationship Id="rId198" Type="http://schemas.openxmlformats.org/officeDocument/2006/relationships/oleObject" Target="embeddings/oleObject39.bin"/><Relationship Id="rId172" Type="http://schemas.openxmlformats.org/officeDocument/2006/relationships/image" Target="media/image100.png"/><Relationship Id="rId193" Type="http://schemas.openxmlformats.org/officeDocument/2006/relationships/image" Target="media/image114.png"/><Relationship Id="rId202" Type="http://schemas.openxmlformats.org/officeDocument/2006/relationships/image" Target="media/image118.png"/><Relationship Id="rId207" Type="http://schemas.openxmlformats.org/officeDocument/2006/relationships/image" Target="media/image12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0.png"/><Relationship Id="rId109" Type="http://schemas.microsoft.com/office/2007/relationships/hdphoto" Target="media/hdphoto24.wdp"/><Relationship Id="rId34" Type="http://schemas.openxmlformats.org/officeDocument/2006/relationships/image" Target="media/image16.png"/><Relationship Id="rId50" Type="http://schemas.microsoft.com/office/2007/relationships/hdphoto" Target="media/hdphoto8.wdp"/><Relationship Id="rId55" Type="http://schemas.openxmlformats.org/officeDocument/2006/relationships/image" Target="media/image32.png"/><Relationship Id="rId76" Type="http://schemas.openxmlformats.org/officeDocument/2006/relationships/image" Target="media/image43.png"/><Relationship Id="rId97" Type="http://schemas.openxmlformats.org/officeDocument/2006/relationships/image" Target="media/image54.gif"/><Relationship Id="rId104" Type="http://schemas.openxmlformats.org/officeDocument/2006/relationships/image" Target="media/image58.png"/><Relationship Id="rId120" Type="http://schemas.openxmlformats.org/officeDocument/2006/relationships/image" Target="media/image66.png"/><Relationship Id="rId125" Type="http://schemas.openxmlformats.org/officeDocument/2006/relationships/image" Target="media/image69.png"/><Relationship Id="rId141" Type="http://schemas.openxmlformats.org/officeDocument/2006/relationships/image" Target="media/image80.png"/><Relationship Id="rId146" Type="http://schemas.openxmlformats.org/officeDocument/2006/relationships/image" Target="media/image83.png"/><Relationship Id="rId167" Type="http://schemas.openxmlformats.org/officeDocument/2006/relationships/image" Target="media/image97.png"/><Relationship Id="rId188" Type="http://schemas.openxmlformats.org/officeDocument/2006/relationships/image" Target="media/image111.png"/><Relationship Id="rId7" Type="http://schemas.openxmlformats.org/officeDocument/2006/relationships/endnotes" Target="endnotes.xml"/><Relationship Id="rId71" Type="http://schemas.microsoft.com/office/2007/relationships/hdphoto" Target="media/hdphoto14.wdp"/><Relationship Id="rId92" Type="http://schemas.microsoft.com/office/2007/relationships/hdphoto" Target="media/hdphoto20.wdp"/><Relationship Id="rId162" Type="http://schemas.openxmlformats.org/officeDocument/2006/relationships/image" Target="media/image92.png"/><Relationship Id="rId183" Type="http://schemas.openxmlformats.org/officeDocument/2006/relationships/oleObject" Target="embeddings/oleObject33.bin"/><Relationship Id="rId213"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3.bin"/><Relationship Id="rId24" Type="http://schemas.microsoft.com/office/2007/relationships/hdphoto" Target="media/hdphoto5.wdp"/><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8.png"/><Relationship Id="rId87" Type="http://schemas.microsoft.com/office/2007/relationships/hdphoto" Target="media/hdphoto18.wdp"/><Relationship Id="rId110" Type="http://schemas.openxmlformats.org/officeDocument/2006/relationships/image" Target="media/image61.png"/><Relationship Id="rId115" Type="http://schemas.openxmlformats.org/officeDocument/2006/relationships/oleObject" Target="embeddings/oleObject20.bin"/><Relationship Id="rId131" Type="http://schemas.microsoft.com/office/2007/relationships/hdphoto" Target="media/hdphoto30.wdp"/><Relationship Id="rId136" Type="http://schemas.openxmlformats.org/officeDocument/2006/relationships/image" Target="media/image77.png"/><Relationship Id="rId157" Type="http://schemas.openxmlformats.org/officeDocument/2006/relationships/oleObject" Target="embeddings/oleObject30.bin"/><Relationship Id="rId178" Type="http://schemas.openxmlformats.org/officeDocument/2006/relationships/image" Target="media/image105.emf"/><Relationship Id="rId61" Type="http://schemas.openxmlformats.org/officeDocument/2006/relationships/image" Target="media/image35.png"/><Relationship Id="rId82" Type="http://schemas.openxmlformats.org/officeDocument/2006/relationships/image" Target="media/image46.png"/><Relationship Id="rId152" Type="http://schemas.openxmlformats.org/officeDocument/2006/relationships/image" Target="media/image86.png"/><Relationship Id="rId173" Type="http://schemas.microsoft.com/office/2007/relationships/hdphoto" Target="media/hdphoto35.wdp"/><Relationship Id="rId194" Type="http://schemas.openxmlformats.org/officeDocument/2006/relationships/oleObject" Target="embeddings/oleObject37.bin"/><Relationship Id="rId199" Type="http://schemas.openxmlformats.org/officeDocument/2006/relationships/image" Target="media/image117.png"/><Relationship Id="rId203" Type="http://schemas.openxmlformats.org/officeDocument/2006/relationships/image" Target="media/image119.wmf"/><Relationship Id="rId208" Type="http://schemas.microsoft.com/office/2007/relationships/hdphoto" Target="media/hdphoto37.wdp"/><Relationship Id="rId19" Type="http://schemas.openxmlformats.org/officeDocument/2006/relationships/image" Target="media/image8.png"/><Relationship Id="rId14" Type="http://schemas.microsoft.com/office/2007/relationships/hdphoto" Target="media/hdphoto3.wdp"/><Relationship Id="rId30" Type="http://schemas.openxmlformats.org/officeDocument/2006/relationships/image" Target="media/image14.png"/><Relationship Id="rId35" Type="http://schemas.openxmlformats.org/officeDocument/2006/relationships/oleObject" Target="embeddings/oleObject6.bin"/><Relationship Id="rId56" Type="http://schemas.microsoft.com/office/2007/relationships/hdphoto" Target="media/hdphoto11.wdp"/><Relationship Id="rId77" Type="http://schemas.openxmlformats.org/officeDocument/2006/relationships/oleObject" Target="embeddings/oleObject13.bin"/><Relationship Id="rId100" Type="http://schemas.openxmlformats.org/officeDocument/2006/relationships/image" Target="media/image56.png"/><Relationship Id="rId105" Type="http://schemas.microsoft.com/office/2007/relationships/hdphoto" Target="media/hdphoto23.wdp"/><Relationship Id="rId126" Type="http://schemas.microsoft.com/office/2007/relationships/hdphoto" Target="media/hdphoto28.wdp"/><Relationship Id="rId147" Type="http://schemas.openxmlformats.org/officeDocument/2006/relationships/oleObject" Target="embeddings/oleObject25.bin"/><Relationship Id="rId168" Type="http://schemas.microsoft.com/office/2007/relationships/hdphoto" Target="media/hdphoto33.wdp"/><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1.png"/><Relationship Id="rId93" Type="http://schemas.openxmlformats.org/officeDocument/2006/relationships/image" Target="media/image52.png"/><Relationship Id="rId98" Type="http://schemas.openxmlformats.org/officeDocument/2006/relationships/image" Target="media/image55.png"/><Relationship Id="rId121" Type="http://schemas.microsoft.com/office/2007/relationships/hdphoto" Target="media/hdphoto27.wdp"/><Relationship Id="rId142" Type="http://schemas.openxmlformats.org/officeDocument/2006/relationships/oleObject" Target="embeddings/oleObject24.bin"/><Relationship Id="rId163" Type="http://schemas.openxmlformats.org/officeDocument/2006/relationships/image" Target="media/image93.png"/><Relationship Id="rId184" Type="http://schemas.openxmlformats.org/officeDocument/2006/relationships/image" Target="media/image108.png"/><Relationship Id="rId189" Type="http://schemas.openxmlformats.org/officeDocument/2006/relationships/image" Target="media/image112.png"/><Relationship Id="rId3" Type="http://schemas.microsoft.com/office/2007/relationships/stylesWithEffects" Target="stylesWithEffects.xml"/><Relationship Id="rId214" Type="http://schemas.openxmlformats.org/officeDocument/2006/relationships/footer" Target="footer1.xml"/><Relationship Id="rId25" Type="http://schemas.openxmlformats.org/officeDocument/2006/relationships/image" Target="media/image11.png"/><Relationship Id="rId46" Type="http://schemas.openxmlformats.org/officeDocument/2006/relationships/image" Target="media/image27.png"/><Relationship Id="rId67" Type="http://schemas.microsoft.com/office/2007/relationships/hdphoto" Target="media/hdphoto12.wdp"/><Relationship Id="rId116" Type="http://schemas.openxmlformats.org/officeDocument/2006/relationships/image" Target="media/image64.png"/><Relationship Id="rId137" Type="http://schemas.microsoft.com/office/2007/relationships/hdphoto" Target="media/hdphoto31.wdp"/><Relationship Id="rId158" Type="http://schemas.openxmlformats.org/officeDocument/2006/relationships/image" Target="media/image89.png"/><Relationship Id="rId20" Type="http://schemas.openxmlformats.org/officeDocument/2006/relationships/oleObject" Target="embeddings/oleObject1.bin"/><Relationship Id="rId41" Type="http://schemas.openxmlformats.org/officeDocument/2006/relationships/image" Target="media/image22.png"/><Relationship Id="rId62" Type="http://schemas.openxmlformats.org/officeDocument/2006/relationships/oleObject" Target="embeddings/oleObject9.bin"/><Relationship Id="rId83" Type="http://schemas.microsoft.com/office/2007/relationships/hdphoto" Target="media/hdphoto16.wdp"/><Relationship Id="rId88" Type="http://schemas.openxmlformats.org/officeDocument/2006/relationships/image" Target="media/image49.png"/><Relationship Id="rId111" Type="http://schemas.openxmlformats.org/officeDocument/2006/relationships/oleObject" Target="embeddings/oleObject19.bin"/><Relationship Id="rId132" Type="http://schemas.openxmlformats.org/officeDocument/2006/relationships/image" Target="media/image73.png"/><Relationship Id="rId153" Type="http://schemas.openxmlformats.org/officeDocument/2006/relationships/oleObject" Target="embeddings/oleObject28.bin"/><Relationship Id="rId174" Type="http://schemas.openxmlformats.org/officeDocument/2006/relationships/image" Target="media/image101.jpeg"/><Relationship Id="rId179" Type="http://schemas.openxmlformats.org/officeDocument/2006/relationships/chart" Target="charts/chart1.xml"/><Relationship Id="rId195" Type="http://schemas.openxmlformats.org/officeDocument/2006/relationships/image" Target="media/image115.png"/><Relationship Id="rId209" Type="http://schemas.openxmlformats.org/officeDocument/2006/relationships/image" Target="media/image123.png"/><Relationship Id="rId190" Type="http://schemas.openxmlformats.org/officeDocument/2006/relationships/oleObject" Target="embeddings/oleObject35.bin"/><Relationship Id="rId204" Type="http://schemas.openxmlformats.org/officeDocument/2006/relationships/image" Target="media/image120.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image" Target="media/image59.png"/><Relationship Id="rId127" Type="http://schemas.openxmlformats.org/officeDocument/2006/relationships/image" Target="media/image70.png"/><Relationship Id="rId10" Type="http://schemas.openxmlformats.org/officeDocument/2006/relationships/image" Target="media/image2.png"/><Relationship Id="rId31" Type="http://schemas.openxmlformats.org/officeDocument/2006/relationships/oleObject" Target="embeddings/oleObject4.bin"/><Relationship Id="rId52" Type="http://schemas.microsoft.com/office/2007/relationships/hdphoto" Target="media/hdphoto9.wdp"/><Relationship Id="rId73" Type="http://schemas.openxmlformats.org/officeDocument/2006/relationships/oleObject" Target="embeddings/oleObject11.bin"/><Relationship Id="rId78" Type="http://schemas.openxmlformats.org/officeDocument/2006/relationships/image" Target="media/image44.png"/><Relationship Id="rId94" Type="http://schemas.openxmlformats.org/officeDocument/2006/relationships/oleObject" Target="embeddings/oleObject15.bin"/><Relationship Id="rId99" Type="http://schemas.microsoft.com/office/2007/relationships/hdphoto" Target="media/hdphoto21.wdp"/><Relationship Id="rId101" Type="http://schemas.microsoft.com/office/2007/relationships/hdphoto" Target="media/hdphoto22.wdp"/><Relationship Id="rId122" Type="http://schemas.openxmlformats.org/officeDocument/2006/relationships/image" Target="media/image67.png"/><Relationship Id="rId143" Type="http://schemas.openxmlformats.org/officeDocument/2006/relationships/image" Target="media/image81.png"/><Relationship Id="rId148" Type="http://schemas.openxmlformats.org/officeDocument/2006/relationships/image" Target="media/image84.png"/><Relationship Id="rId164" Type="http://schemas.openxmlformats.org/officeDocument/2006/relationships/image" Target="media/image94.png"/><Relationship Id="rId169" Type="http://schemas.openxmlformats.org/officeDocument/2006/relationships/image" Target="media/image98.png"/><Relationship Id="rId185" Type="http://schemas.openxmlformats.org/officeDocument/2006/relationships/image" Target="media/image109.png"/><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106.png"/><Relationship Id="rId210" Type="http://schemas.microsoft.com/office/2007/relationships/hdphoto" Target="media/hdphoto38.wdp"/><Relationship Id="rId215" Type="http://schemas.openxmlformats.org/officeDocument/2006/relationships/fontTable" Target="fontTable.xml"/><Relationship Id="rId26" Type="http://schemas.microsoft.com/office/2007/relationships/hdphoto" Target="media/hdphoto6.wdp"/><Relationship Id="rId47" Type="http://schemas.microsoft.com/office/2007/relationships/hdphoto" Target="media/hdphoto7.wdp"/><Relationship Id="rId68" Type="http://schemas.openxmlformats.org/officeDocument/2006/relationships/image" Target="media/image39.png"/><Relationship Id="rId89" Type="http://schemas.microsoft.com/office/2007/relationships/hdphoto" Target="media/hdphoto19.wdp"/><Relationship Id="rId112" Type="http://schemas.openxmlformats.org/officeDocument/2006/relationships/image" Target="media/image62.png"/><Relationship Id="rId133" Type="http://schemas.openxmlformats.org/officeDocument/2006/relationships/image" Target="media/image74.png"/><Relationship Id="rId154" Type="http://schemas.openxmlformats.org/officeDocument/2006/relationships/image" Target="media/image87.png"/><Relationship Id="rId175" Type="http://schemas.openxmlformats.org/officeDocument/2006/relationships/image" Target="media/image102.png"/><Relationship Id="rId196" Type="http://schemas.openxmlformats.org/officeDocument/2006/relationships/oleObject" Target="embeddings/oleObject38.bin"/><Relationship Id="rId200" Type="http://schemas.openxmlformats.org/officeDocument/2006/relationships/oleObject" Target="embeddings/oleObject40.bin"/><Relationship Id="rId16"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2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beiro\Documents\formato%20con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Nro de Usuarios</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152035205803051E-3"/>
          <c:y val="0.24696555946876939"/>
          <c:w val="0.97955438943825912"/>
          <c:h val="0.65430926433644077"/>
        </c:manualLayout>
      </c:layout>
      <c:bar3DChart>
        <c:barDir val="col"/>
        <c:grouping val="clustered"/>
        <c:varyColors val="0"/>
        <c:ser>
          <c:idx val="0"/>
          <c:order val="0"/>
          <c:tx>
            <c:strRef>
              <c:f>Hoja3!$D$6</c:f>
              <c:strCache>
                <c:ptCount val="1"/>
                <c:pt idx="0">
                  <c:v>A</c:v>
                </c:pt>
              </c:strCache>
            </c:strRef>
          </c:tx>
          <c:invertIfNegative val="0"/>
          <c:dLbls>
            <c:txPr>
              <a:bodyPr/>
              <a:lstStyle/>
              <a:p>
                <a:pPr>
                  <a:defRPr b="1"/>
                </a:pPr>
                <a:endParaRPr lang="es-CO"/>
              </a:p>
            </c:txPr>
            <c:showLegendKey val="0"/>
            <c:showVal val="1"/>
            <c:showCatName val="0"/>
            <c:showSerName val="0"/>
            <c:showPercent val="0"/>
            <c:showBubbleSize val="0"/>
            <c:showLeaderLines val="0"/>
          </c:dLbls>
          <c:cat>
            <c:strRef>
              <c:f>Hoja3!$C$7:$C$12</c:f>
              <c:strCache>
                <c:ptCount val="6"/>
                <c:pt idx="0">
                  <c:v>Sistemas</c:v>
                </c:pt>
                <c:pt idx="1">
                  <c:v>Gastronomia</c:v>
                </c:pt>
                <c:pt idx="2">
                  <c:v>Diseño Grafico</c:v>
                </c:pt>
                <c:pt idx="3">
                  <c:v>Idiomas</c:v>
                </c:pt>
                <c:pt idx="4">
                  <c:v>Musica</c:v>
                </c:pt>
                <c:pt idx="5">
                  <c:v>Artes</c:v>
                </c:pt>
              </c:strCache>
            </c:strRef>
          </c:cat>
          <c:val>
            <c:numRef>
              <c:f>Hoja3!$D$7:$D$12</c:f>
              <c:numCache>
                <c:formatCode>General</c:formatCode>
                <c:ptCount val="6"/>
                <c:pt idx="0">
                  <c:v>601</c:v>
                </c:pt>
                <c:pt idx="1">
                  <c:v>491</c:v>
                </c:pt>
                <c:pt idx="2">
                  <c:v>904</c:v>
                </c:pt>
                <c:pt idx="3">
                  <c:v>751</c:v>
                </c:pt>
                <c:pt idx="4">
                  <c:v>839</c:v>
                </c:pt>
                <c:pt idx="5">
                  <c:v>417</c:v>
                </c:pt>
              </c:numCache>
            </c:numRef>
          </c:val>
        </c:ser>
        <c:ser>
          <c:idx val="1"/>
          <c:order val="1"/>
          <c:tx>
            <c:strRef>
              <c:f>Hoja3!$E$6</c:f>
              <c:strCache>
                <c:ptCount val="1"/>
                <c:pt idx="0">
                  <c:v>B</c:v>
                </c:pt>
              </c:strCache>
            </c:strRef>
          </c:tx>
          <c:invertIfNegative val="0"/>
          <c:dLbls>
            <c:txPr>
              <a:bodyPr/>
              <a:lstStyle/>
              <a:p>
                <a:pPr>
                  <a:defRPr b="1"/>
                </a:pPr>
                <a:endParaRPr lang="es-CO"/>
              </a:p>
            </c:txPr>
            <c:showLegendKey val="0"/>
            <c:showVal val="1"/>
            <c:showCatName val="0"/>
            <c:showSerName val="0"/>
            <c:showPercent val="0"/>
            <c:showBubbleSize val="0"/>
            <c:showLeaderLines val="0"/>
          </c:dLbls>
          <c:cat>
            <c:strRef>
              <c:f>Hoja3!$C$7:$C$12</c:f>
              <c:strCache>
                <c:ptCount val="6"/>
                <c:pt idx="0">
                  <c:v>Sistemas</c:v>
                </c:pt>
                <c:pt idx="1">
                  <c:v>Gastronomia</c:v>
                </c:pt>
                <c:pt idx="2">
                  <c:v>Diseño Grafico</c:v>
                </c:pt>
                <c:pt idx="3">
                  <c:v>Idiomas</c:v>
                </c:pt>
                <c:pt idx="4">
                  <c:v>Musica</c:v>
                </c:pt>
                <c:pt idx="5">
                  <c:v>Artes</c:v>
                </c:pt>
              </c:strCache>
            </c:strRef>
          </c:cat>
          <c:val>
            <c:numRef>
              <c:f>Hoja3!$E$7:$E$12</c:f>
              <c:numCache>
                <c:formatCode>General</c:formatCode>
                <c:ptCount val="6"/>
                <c:pt idx="0">
                  <c:v>895</c:v>
                </c:pt>
                <c:pt idx="1">
                  <c:v>633</c:v>
                </c:pt>
                <c:pt idx="2">
                  <c:v>404</c:v>
                </c:pt>
                <c:pt idx="3">
                  <c:v>309</c:v>
                </c:pt>
                <c:pt idx="4">
                  <c:v>699</c:v>
                </c:pt>
                <c:pt idx="5">
                  <c:v>315</c:v>
                </c:pt>
              </c:numCache>
            </c:numRef>
          </c:val>
        </c:ser>
        <c:ser>
          <c:idx val="2"/>
          <c:order val="2"/>
          <c:tx>
            <c:strRef>
              <c:f>Hoja3!$F$6</c:f>
              <c:strCache>
                <c:ptCount val="1"/>
                <c:pt idx="0">
                  <c:v>C</c:v>
                </c:pt>
              </c:strCache>
            </c:strRef>
          </c:tx>
          <c:invertIfNegative val="0"/>
          <c:cat>
            <c:strRef>
              <c:f>Hoja3!$C$7:$C$12</c:f>
              <c:strCache>
                <c:ptCount val="6"/>
                <c:pt idx="0">
                  <c:v>Sistemas</c:v>
                </c:pt>
                <c:pt idx="1">
                  <c:v>Gastronomia</c:v>
                </c:pt>
                <c:pt idx="2">
                  <c:v>Diseño Grafico</c:v>
                </c:pt>
                <c:pt idx="3">
                  <c:v>Idiomas</c:v>
                </c:pt>
                <c:pt idx="4">
                  <c:v>Musica</c:v>
                </c:pt>
                <c:pt idx="5">
                  <c:v>Artes</c:v>
                </c:pt>
              </c:strCache>
            </c:strRef>
          </c:cat>
          <c:val>
            <c:numRef>
              <c:f>Hoja3!$F$7:$F$12</c:f>
              <c:numCache>
                <c:formatCode>General</c:formatCode>
                <c:ptCount val="6"/>
                <c:pt idx="0">
                  <c:v>502</c:v>
                </c:pt>
                <c:pt idx="1">
                  <c:v>416</c:v>
                </c:pt>
                <c:pt idx="2">
                  <c:v>969</c:v>
                </c:pt>
                <c:pt idx="3">
                  <c:v>948</c:v>
                </c:pt>
                <c:pt idx="4">
                  <c:v>383</c:v>
                </c:pt>
                <c:pt idx="5">
                  <c:v>715</c:v>
                </c:pt>
              </c:numCache>
            </c:numRef>
          </c:val>
        </c:ser>
        <c:ser>
          <c:idx val="3"/>
          <c:order val="3"/>
          <c:tx>
            <c:strRef>
              <c:f>Hoja3!$G$6</c:f>
              <c:strCache>
                <c:ptCount val="1"/>
                <c:pt idx="0">
                  <c:v>D</c:v>
                </c:pt>
              </c:strCache>
            </c:strRef>
          </c:tx>
          <c:invertIfNegative val="0"/>
          <c:cat>
            <c:strRef>
              <c:f>Hoja3!$C$7:$C$12</c:f>
              <c:strCache>
                <c:ptCount val="6"/>
                <c:pt idx="0">
                  <c:v>Sistemas</c:v>
                </c:pt>
                <c:pt idx="1">
                  <c:v>Gastronomia</c:v>
                </c:pt>
                <c:pt idx="2">
                  <c:v>Diseño Grafico</c:v>
                </c:pt>
                <c:pt idx="3">
                  <c:v>Idiomas</c:v>
                </c:pt>
                <c:pt idx="4">
                  <c:v>Musica</c:v>
                </c:pt>
                <c:pt idx="5">
                  <c:v>Artes</c:v>
                </c:pt>
              </c:strCache>
            </c:strRef>
          </c:cat>
          <c:val>
            <c:numRef>
              <c:f>Hoja3!$G$7:$G$12</c:f>
              <c:numCache>
                <c:formatCode>General</c:formatCode>
                <c:ptCount val="6"/>
                <c:pt idx="0">
                  <c:v>785</c:v>
                </c:pt>
                <c:pt idx="1">
                  <c:v>888</c:v>
                </c:pt>
                <c:pt idx="2">
                  <c:v>700</c:v>
                </c:pt>
                <c:pt idx="3">
                  <c:v>340</c:v>
                </c:pt>
                <c:pt idx="4">
                  <c:v>857</c:v>
                </c:pt>
                <c:pt idx="5">
                  <c:v>500</c:v>
                </c:pt>
              </c:numCache>
            </c:numRef>
          </c:val>
        </c:ser>
        <c:dLbls>
          <c:showLegendKey val="0"/>
          <c:showVal val="1"/>
          <c:showCatName val="0"/>
          <c:showSerName val="0"/>
          <c:showPercent val="0"/>
          <c:showBubbleSize val="0"/>
        </c:dLbls>
        <c:gapWidth val="150"/>
        <c:shape val="box"/>
        <c:axId val="347556096"/>
        <c:axId val="373964800"/>
        <c:axId val="0"/>
      </c:bar3DChart>
      <c:catAx>
        <c:axId val="347556096"/>
        <c:scaling>
          <c:orientation val="minMax"/>
        </c:scaling>
        <c:delete val="0"/>
        <c:axPos val="b"/>
        <c:majorTickMark val="none"/>
        <c:minorTickMark val="none"/>
        <c:tickLblPos val="nextTo"/>
        <c:txPr>
          <a:bodyPr/>
          <a:lstStyle/>
          <a:p>
            <a:pPr>
              <a:defRPr b="1"/>
            </a:pPr>
            <a:endParaRPr lang="es-CO"/>
          </a:p>
        </c:txPr>
        <c:crossAx val="373964800"/>
        <c:crosses val="autoZero"/>
        <c:auto val="1"/>
        <c:lblAlgn val="ctr"/>
        <c:lblOffset val="100"/>
        <c:noMultiLvlLbl val="0"/>
      </c:catAx>
      <c:valAx>
        <c:axId val="373964800"/>
        <c:scaling>
          <c:orientation val="minMax"/>
        </c:scaling>
        <c:delete val="1"/>
        <c:axPos val="l"/>
        <c:numFmt formatCode="General" sourceLinked="1"/>
        <c:majorTickMark val="out"/>
        <c:minorTickMark val="none"/>
        <c:tickLblPos val="nextTo"/>
        <c:crossAx val="347556096"/>
        <c:crosses val="autoZero"/>
        <c:crossBetween val="between"/>
      </c:valAx>
    </c:plotArea>
    <c:legend>
      <c:legendPos val="t"/>
      <c:layout/>
      <c:overlay val="0"/>
      <c:txPr>
        <a:bodyPr/>
        <a:lstStyle/>
        <a:p>
          <a:pPr>
            <a:defRPr sz="1400"/>
          </a:pPr>
          <a:endParaRPr lang="es-CO"/>
        </a:p>
      </c:txPr>
    </c:legend>
    <c:plotVisOnly val="1"/>
    <c:dispBlanksAs val="gap"/>
    <c:showDLblsOverMax val="0"/>
  </c:chart>
  <c:txPr>
    <a:bodyPr/>
    <a:lstStyle/>
    <a:p>
      <a:pPr>
        <a:defRPr sz="800"/>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5483</Words>
  <Characters>30161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Comfenalco Antioquia</Company>
  <LinksUpToDate>false</LinksUpToDate>
  <CharactersWithSpaces>35573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 Local Sala</dc:creator>
  <cp:lastModifiedBy>Administrador Local Sala</cp:lastModifiedBy>
  <cp:revision>3</cp:revision>
  <cp:lastPrinted>2012-02-22T16:10:00Z</cp:lastPrinted>
  <dcterms:created xsi:type="dcterms:W3CDTF">2012-02-22T16:14:00Z</dcterms:created>
  <dcterms:modified xsi:type="dcterms:W3CDTF">2012-09-17T17:05:00Z</dcterms:modified>
</cp:coreProperties>
</file>